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34"/>
        <w:gridCol w:w="4720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(организационно-управленческая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43.04.03 Гостиничное дело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Стратегическое управление предприятием индустрии гостеприимства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заочная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07E54557" w:rsidR="00A84091" w:rsidRPr="00BD3DA6" w:rsidRDefault="00BD3DA6" w:rsidP="00A84091">
            <w:pPr>
              <w:widowControl w:val="0"/>
              <w:autoSpaceDE w:val="0"/>
              <w:autoSpaceDN w:val="0"/>
              <w:rPr>
                <w:i/>
              </w:rPr>
            </w:pPr>
            <w:r w:rsidRPr="00BD3DA6">
              <w:rPr>
                <w:i/>
              </w:rPr>
              <w:t>202</w:t>
            </w:r>
            <w:r w:rsidR="00C939BA">
              <w:rPr>
                <w:i/>
              </w:rPr>
              <w:t>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proofErr w:type="gramStart"/>
            <w:r w:rsidRPr="00A10F25">
              <w:rPr>
                <w:sz w:val="20"/>
                <w:szCs w:val="20"/>
              </w:rPr>
              <w:t>к</w:t>
            </w:r>
            <w:proofErr w:type="gramEnd"/>
            <w:r w:rsidRPr="00A10F25">
              <w:rPr>
                <w:sz w:val="20"/>
                <w:szCs w:val="20"/>
              </w:rPr>
              <w:t>.пед.н</w:t>
            </w:r>
            <w:proofErr w:type="spellEnd"/>
            <w:r w:rsidRPr="00A10F25">
              <w:rPr>
                <w:sz w:val="20"/>
                <w:szCs w:val="20"/>
              </w:rPr>
              <w:t xml:space="preserve">, </w:t>
            </w:r>
            <w:proofErr w:type="spellStart"/>
            <w:r w:rsidRPr="00A10F25">
              <w:rPr>
                <w:sz w:val="20"/>
                <w:szCs w:val="20"/>
              </w:rPr>
              <w:t>Бедяева</w:t>
            </w:r>
            <w:proofErr w:type="spellEnd"/>
            <w:r w:rsidRPr="00A10F25">
              <w:rPr>
                <w:sz w:val="20"/>
                <w:szCs w:val="20"/>
              </w:rPr>
              <w:t xml:space="preserve"> Татьяна Владимировна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3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6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A10F2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212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36830627" w:rsidR="003E2CE6" w:rsidRPr="0065641B" w:rsidRDefault="00BD3DA6" w:rsidP="003E2CE6">
      <w:pPr>
        <w:jc w:val="center"/>
        <w:rPr>
          <w:lang w:val="en-US"/>
        </w:rPr>
      </w:pPr>
      <w:r>
        <w:t>202</w:t>
      </w:r>
      <w:r w:rsidR="00C939BA">
        <w:t>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357CDDF3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10F25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61B39339" w:rsidR="00DC42AF" w:rsidRPr="0065641B" w:rsidRDefault="00C939BA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10F25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22F7C7BD" w:rsidR="00DC42AF" w:rsidRPr="0065641B" w:rsidRDefault="00C939BA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10F25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5EE24101" w:rsidR="00DC42AF" w:rsidRPr="0065641B" w:rsidRDefault="00C939BA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10F25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6EE750A6" w:rsidR="00DC42AF" w:rsidRPr="0065641B" w:rsidRDefault="00C939BA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10F25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14CEA197" w:rsidR="00DC42AF" w:rsidRPr="0065641B" w:rsidRDefault="00C939BA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10F25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1BD1E3C6" w:rsidR="00DC42AF" w:rsidRPr="0065641B" w:rsidRDefault="00C939BA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10F25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59B6B246" w:rsidR="00DC42AF" w:rsidRPr="0065641B" w:rsidRDefault="00C939BA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10F25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7F1CECAF" w:rsidR="00DC42AF" w:rsidRPr="0065641B" w:rsidRDefault="00C939BA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10F25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lastRenderedPageBreak/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851"/>
        <w:gridCol w:w="8505"/>
      </w:tblGrid>
      <w:tr w:rsidR="007D0C0D" w:rsidRPr="00A10F25" w14:paraId="446CCDDC" w14:textId="77777777" w:rsidTr="00A10F25">
        <w:tc>
          <w:tcPr>
            <w:tcW w:w="851" w:type="dxa"/>
          </w:tcPr>
          <w:p w14:paraId="503E2208" w14:textId="77777777" w:rsidR="007D0C0D" w:rsidRPr="00A10F25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A10F25">
              <w:rPr>
                <w:b/>
              </w:rPr>
              <w:t>Цель:</w:t>
            </w:r>
          </w:p>
        </w:tc>
        <w:tc>
          <w:tcPr>
            <w:tcW w:w="8505" w:type="dxa"/>
          </w:tcPr>
          <w:p w14:paraId="7AAC70B5" w14:textId="77777777" w:rsidR="007D0C0D" w:rsidRPr="00A10F25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A10F25">
              <w:t>Закрепление и углубление полученных в процессе обучения теоретических знаний, подготовка магистрантов к организационно-управленческой деятельности, обеспечивающей эффективное управление и развитие предприятий индустрии гостеприимства различного типа.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(организационно-управленческая практика)</w:t>
      </w:r>
      <w:r w:rsidRPr="0065641B">
        <w:rPr>
          <w:i/>
        </w:rPr>
        <w:t>.</w:t>
      </w:r>
    </w:p>
    <w:p w14:paraId="453AE76A" w14:textId="77777777" w:rsidR="00A10F25" w:rsidRDefault="00A10F25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1EAD7098" w:rsidR="00C65FCC" w:rsidRPr="00A10F25" w:rsidRDefault="00C65FCC" w:rsidP="00A10F25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A10F25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A10F25">
        <w:t>й</w:t>
      </w:r>
      <w:r w:rsidRPr="00A10F25">
        <w:t xml:space="preserve"> практики</w:t>
      </w:r>
      <w:r w:rsidR="00A10F25" w:rsidRPr="00A10F25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71"/>
        <w:gridCol w:w="2209"/>
        <w:gridCol w:w="5064"/>
      </w:tblGrid>
      <w:tr w:rsidR="0065641B" w:rsidRPr="0065641B" w14:paraId="273DB8CE" w14:textId="77777777" w:rsidTr="00A10F25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A10F25" w:rsidRDefault="006F0EAF" w:rsidP="00A10F2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A10F25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A10F25" w:rsidRDefault="006F0EAF" w:rsidP="00A10F2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A10F25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A10F25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A10F25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A10F25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A10F25">
        <w:trPr>
          <w:trHeight w:val="212"/>
        </w:trPr>
        <w:tc>
          <w:tcPr>
            <w:tcW w:w="958" w:type="pct"/>
          </w:tcPr>
          <w:p w14:paraId="05E778A0" w14:textId="77777777" w:rsidR="00996FB3" w:rsidRPr="00A10F25" w:rsidRDefault="00C76457" w:rsidP="00A10F2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10F25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A10F25" w:rsidRDefault="00C76457" w:rsidP="00A10F2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10F25">
              <w:rPr>
                <w:sz w:val="22"/>
                <w:szCs w:val="22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</w:t>
            </w:r>
          </w:p>
        </w:tc>
        <w:tc>
          <w:tcPr>
            <w:tcW w:w="3011" w:type="pct"/>
          </w:tcPr>
          <w:p w14:paraId="7A3D16CD" w14:textId="77777777" w:rsidR="00DC0676" w:rsidRPr="00A10F2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0F25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A10F2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0F25">
              <w:rPr>
                <w:sz w:val="22"/>
                <w:szCs w:val="22"/>
              </w:rPr>
              <w:t>демонстрировать критическое мышление; уметь формировать собственные суждения и проводить анализ информации, грамотно и логично их аргументируя</w:t>
            </w:r>
          </w:p>
          <w:p w14:paraId="7208F990" w14:textId="77777777" w:rsidR="00DC0676" w:rsidRPr="00A10F2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A10F2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0F25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A10F2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0F25">
              <w:rPr>
                <w:sz w:val="22"/>
                <w:szCs w:val="22"/>
              </w:rPr>
              <w:t>навыком системного и критического мышления; навыками грамотного, логичного, аргументированного формирования собственных суждений; навыками сбора и анализа информации</w:t>
            </w:r>
          </w:p>
        </w:tc>
      </w:tr>
      <w:tr w:rsidR="00996FB3" w:rsidRPr="0065641B" w14:paraId="0D5B3942" w14:textId="77777777" w:rsidTr="00A10F25">
        <w:trPr>
          <w:trHeight w:val="212"/>
        </w:trPr>
        <w:tc>
          <w:tcPr>
            <w:tcW w:w="958" w:type="pct"/>
          </w:tcPr>
          <w:p w14:paraId="4B2E9B99" w14:textId="77777777" w:rsidR="00996FB3" w:rsidRPr="00A10F25" w:rsidRDefault="00C76457" w:rsidP="00A10F2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10F25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561416A5" w14:textId="77777777" w:rsidR="00996FB3" w:rsidRPr="00A10F25" w:rsidRDefault="00C76457" w:rsidP="00A10F2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10F25">
              <w:rPr>
                <w:sz w:val="22"/>
                <w:szCs w:val="22"/>
              </w:rPr>
              <w:t xml:space="preserve">УК-2.1 - Способен разработать стратегию выполнения проекта, подобрать компетентных исполнителей проекта, формулировать совокупность взаимосвязанных задач, обеспечивающих </w:t>
            </w:r>
            <w:r w:rsidRPr="00A10F25">
              <w:rPr>
                <w:sz w:val="22"/>
                <w:szCs w:val="22"/>
              </w:rPr>
              <w:lastRenderedPageBreak/>
              <w:t>достижение поставленной цели</w:t>
            </w:r>
          </w:p>
        </w:tc>
        <w:tc>
          <w:tcPr>
            <w:tcW w:w="3011" w:type="pct"/>
          </w:tcPr>
          <w:p w14:paraId="5BB59E84" w14:textId="77777777" w:rsidR="00DC0676" w:rsidRPr="00A10F2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0F25">
              <w:rPr>
                <w:sz w:val="22"/>
                <w:szCs w:val="22"/>
              </w:rPr>
              <w:lastRenderedPageBreak/>
              <w:t>Уметь:</w:t>
            </w:r>
          </w:p>
          <w:p w14:paraId="618F2157" w14:textId="77777777" w:rsidR="00DC0676" w:rsidRPr="00A10F2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0F25">
              <w:rPr>
                <w:sz w:val="22"/>
                <w:szCs w:val="22"/>
              </w:rPr>
              <w:t>разработать стратегию выполнения проекта; уметь подобрать компетентных исполнителей проекта; уметь формулировать совокупность взаимосвязанных задач, обеспечивающих достижение поставленной цели</w:t>
            </w:r>
          </w:p>
          <w:p w14:paraId="4AFEFC51" w14:textId="77777777" w:rsidR="00DC0676" w:rsidRPr="00A10F2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32296FA" w14:textId="77777777" w:rsidR="002E5704" w:rsidRPr="00A10F2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0F25">
              <w:rPr>
                <w:sz w:val="22"/>
                <w:szCs w:val="22"/>
              </w:rPr>
              <w:t>Владеть:</w:t>
            </w:r>
          </w:p>
          <w:p w14:paraId="5106CFB5" w14:textId="77777777" w:rsidR="00996FB3" w:rsidRPr="00A10F2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0F25">
              <w:rPr>
                <w:sz w:val="22"/>
                <w:szCs w:val="22"/>
              </w:rPr>
              <w:t>навыком управлять проектом на всех этапах его жизненного цикла; навыками выбора и разработки стратегии выполнения проекта; навыками подбора компетентных исполнителей проекта; навыками постановки целей и задач</w:t>
            </w:r>
          </w:p>
        </w:tc>
      </w:tr>
      <w:tr w:rsidR="00996FB3" w:rsidRPr="0065641B" w14:paraId="50FA49AA" w14:textId="77777777" w:rsidTr="00A10F25">
        <w:trPr>
          <w:trHeight w:val="212"/>
        </w:trPr>
        <w:tc>
          <w:tcPr>
            <w:tcW w:w="958" w:type="pct"/>
          </w:tcPr>
          <w:p w14:paraId="7FB05F08" w14:textId="77777777" w:rsidR="00996FB3" w:rsidRPr="00A10F25" w:rsidRDefault="00C76457" w:rsidP="00A10F2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10F25">
              <w:rPr>
                <w:sz w:val="22"/>
                <w:szCs w:val="22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2C3AAFBE" w14:textId="77777777" w:rsidR="00996FB3" w:rsidRPr="00A10F25" w:rsidRDefault="00C76457" w:rsidP="00A10F2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10F25">
              <w:rPr>
                <w:sz w:val="22"/>
                <w:szCs w:val="22"/>
              </w:rPr>
              <w:t>УК-3.2 - Понимает специфику организационной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3011" w:type="pct"/>
          </w:tcPr>
          <w:p w14:paraId="6274CCFC" w14:textId="77777777" w:rsidR="00DC0676" w:rsidRPr="00A10F2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0F25">
              <w:rPr>
                <w:sz w:val="22"/>
                <w:szCs w:val="22"/>
              </w:rPr>
              <w:t>Уметь:</w:t>
            </w:r>
          </w:p>
          <w:p w14:paraId="35E8CBE5" w14:textId="77777777" w:rsidR="00DC0676" w:rsidRPr="00A10F2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0F25">
              <w:rPr>
                <w:sz w:val="22"/>
                <w:szCs w:val="22"/>
              </w:rPr>
              <w:t>понять специфику организационной культуры и общения с руководством, уметь мотивировать отдельных сотрудников и коллектив в целом</w:t>
            </w:r>
          </w:p>
          <w:p w14:paraId="3EE2DCB2" w14:textId="77777777" w:rsidR="00DC0676" w:rsidRPr="00A10F2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0395D9A" w14:textId="77777777" w:rsidR="002E5704" w:rsidRPr="00A10F2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0F25">
              <w:rPr>
                <w:sz w:val="22"/>
                <w:szCs w:val="22"/>
              </w:rPr>
              <w:t>Владеть:</w:t>
            </w:r>
          </w:p>
          <w:p w14:paraId="53C8949E" w14:textId="77777777" w:rsidR="00996FB3" w:rsidRPr="00A10F2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0F25">
              <w:rPr>
                <w:sz w:val="22"/>
                <w:szCs w:val="22"/>
              </w:rPr>
              <w:t>навыками понимания специфики организационной культуры и общения с руководством, навыком мотивировать отдельных сотрудников и коллектив в целом</w:t>
            </w:r>
          </w:p>
        </w:tc>
      </w:tr>
      <w:tr w:rsidR="00996FB3" w:rsidRPr="0065641B" w14:paraId="1D268B68" w14:textId="77777777" w:rsidTr="00A10F25">
        <w:trPr>
          <w:trHeight w:val="212"/>
        </w:trPr>
        <w:tc>
          <w:tcPr>
            <w:tcW w:w="958" w:type="pct"/>
          </w:tcPr>
          <w:p w14:paraId="2CE8D78D" w14:textId="77777777" w:rsidR="00996FB3" w:rsidRPr="00A10F25" w:rsidRDefault="00C76457" w:rsidP="00A10F2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10F25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A10F25">
              <w:rPr>
                <w:sz w:val="22"/>
                <w:szCs w:val="22"/>
              </w:rPr>
              <w:t>ых</w:t>
            </w:r>
            <w:proofErr w:type="spellEnd"/>
            <w:r w:rsidRPr="00A10F25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7BA1F910" w14:textId="77777777" w:rsidR="00996FB3" w:rsidRPr="00A10F25" w:rsidRDefault="00C76457" w:rsidP="00A10F2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10F25">
              <w:rPr>
                <w:sz w:val="22"/>
                <w:szCs w:val="22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A10F25">
              <w:rPr>
                <w:sz w:val="22"/>
                <w:szCs w:val="22"/>
              </w:rPr>
              <w:t>ых</w:t>
            </w:r>
            <w:proofErr w:type="spellEnd"/>
            <w:r w:rsidRPr="00A10F25">
              <w:rPr>
                <w:sz w:val="22"/>
                <w:szCs w:val="22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3011" w:type="pct"/>
          </w:tcPr>
          <w:p w14:paraId="0FDCC789" w14:textId="77777777" w:rsidR="00DC0676" w:rsidRPr="00A10F2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0F25">
              <w:rPr>
                <w:sz w:val="22"/>
                <w:szCs w:val="22"/>
              </w:rPr>
              <w:t>Уметь:</w:t>
            </w:r>
          </w:p>
          <w:p w14:paraId="23DF9BD4" w14:textId="77777777" w:rsidR="00DC0676" w:rsidRPr="00A10F2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0F25">
              <w:rPr>
                <w:sz w:val="22"/>
                <w:szCs w:val="22"/>
              </w:rPr>
              <w:t>свободно воспринимать, анализировать и критически оценивать устную и письменную деловую информацию на государственных и (или) иностранном(</w:t>
            </w:r>
            <w:proofErr w:type="spellStart"/>
            <w:r w:rsidRPr="00A10F25">
              <w:rPr>
                <w:sz w:val="22"/>
                <w:szCs w:val="22"/>
              </w:rPr>
              <w:t>ых</w:t>
            </w:r>
            <w:proofErr w:type="spellEnd"/>
            <w:r w:rsidRPr="00A10F25">
              <w:rPr>
                <w:sz w:val="22"/>
                <w:szCs w:val="22"/>
              </w:rPr>
              <w:t>) языке(ах), в том числе с использованием информационных технологий</w:t>
            </w:r>
          </w:p>
          <w:p w14:paraId="5469CB50" w14:textId="77777777" w:rsidR="00DC0676" w:rsidRPr="00A10F2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9A997D9" w14:textId="77777777" w:rsidR="002E5704" w:rsidRPr="00A10F2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0F25">
              <w:rPr>
                <w:sz w:val="22"/>
                <w:szCs w:val="22"/>
              </w:rPr>
              <w:t>Владеть:</w:t>
            </w:r>
          </w:p>
          <w:p w14:paraId="7A334D39" w14:textId="77777777" w:rsidR="00996FB3" w:rsidRPr="00A10F2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0F25">
              <w:rPr>
                <w:sz w:val="22"/>
                <w:szCs w:val="22"/>
              </w:rPr>
              <w:t>навыками свободно воспринимать, анализировать и критически оценивать устную и письменную деловую информацию на государственных и (или) иностранном(</w:t>
            </w:r>
            <w:proofErr w:type="spellStart"/>
            <w:r w:rsidRPr="00A10F25">
              <w:rPr>
                <w:sz w:val="22"/>
                <w:szCs w:val="22"/>
              </w:rPr>
              <w:t>ых</w:t>
            </w:r>
            <w:proofErr w:type="spellEnd"/>
            <w:r w:rsidRPr="00A10F25">
              <w:rPr>
                <w:sz w:val="22"/>
                <w:szCs w:val="22"/>
              </w:rPr>
              <w:t>) языке(ах), в том числе с использованием информационных технологий</w:t>
            </w:r>
          </w:p>
        </w:tc>
      </w:tr>
      <w:tr w:rsidR="00996FB3" w:rsidRPr="0065641B" w14:paraId="24EAC2AB" w14:textId="77777777" w:rsidTr="00A10F25">
        <w:trPr>
          <w:trHeight w:val="212"/>
        </w:trPr>
        <w:tc>
          <w:tcPr>
            <w:tcW w:w="958" w:type="pct"/>
          </w:tcPr>
          <w:p w14:paraId="6ABEC675" w14:textId="77777777" w:rsidR="00996FB3" w:rsidRPr="00A10F25" w:rsidRDefault="00C76457" w:rsidP="00A10F2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10F25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33D060C1" w14:textId="77777777" w:rsidR="00996FB3" w:rsidRPr="00A10F25" w:rsidRDefault="00C76457" w:rsidP="00A10F2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10F25">
              <w:rPr>
                <w:sz w:val="22"/>
                <w:szCs w:val="22"/>
              </w:rPr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011" w:type="pct"/>
          </w:tcPr>
          <w:p w14:paraId="5C1C9551" w14:textId="77777777" w:rsidR="00DC0676" w:rsidRPr="00A10F2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0F25">
              <w:rPr>
                <w:sz w:val="22"/>
                <w:szCs w:val="22"/>
              </w:rPr>
              <w:t>Уметь:</w:t>
            </w:r>
          </w:p>
          <w:p w14:paraId="4F993006" w14:textId="77777777" w:rsidR="00DC0676" w:rsidRPr="00A10F2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0F25">
              <w:rPr>
                <w:sz w:val="22"/>
                <w:szCs w:val="22"/>
              </w:rPr>
              <w:t>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  <w:p w14:paraId="42D429BA" w14:textId="77777777" w:rsidR="00DC0676" w:rsidRPr="00A10F2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0518C5A" w14:textId="77777777" w:rsidR="002E5704" w:rsidRPr="00A10F2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0F25">
              <w:rPr>
                <w:sz w:val="22"/>
                <w:szCs w:val="22"/>
              </w:rPr>
              <w:t>Владеть:</w:t>
            </w:r>
          </w:p>
          <w:p w14:paraId="338232FC" w14:textId="77777777" w:rsidR="00996FB3" w:rsidRPr="00A10F2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0F25">
              <w:rPr>
                <w:sz w:val="22"/>
                <w:szCs w:val="22"/>
              </w:rPr>
              <w:t>навыками конструктивного взаимодействия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</w:tr>
      <w:tr w:rsidR="00996FB3" w:rsidRPr="0065641B" w14:paraId="7BC28E4F" w14:textId="77777777" w:rsidTr="00A10F25">
        <w:trPr>
          <w:trHeight w:val="212"/>
        </w:trPr>
        <w:tc>
          <w:tcPr>
            <w:tcW w:w="958" w:type="pct"/>
          </w:tcPr>
          <w:p w14:paraId="5D3ADAC8" w14:textId="77777777" w:rsidR="00996FB3" w:rsidRPr="00A10F25" w:rsidRDefault="00C76457" w:rsidP="00A10F2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10F25">
              <w:rPr>
                <w:sz w:val="22"/>
                <w:szCs w:val="22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031" w:type="pct"/>
          </w:tcPr>
          <w:p w14:paraId="35E8217E" w14:textId="77777777" w:rsidR="00996FB3" w:rsidRPr="00A10F25" w:rsidRDefault="00C76457" w:rsidP="00A10F2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10F25">
              <w:rPr>
                <w:sz w:val="22"/>
                <w:szCs w:val="22"/>
              </w:rPr>
              <w:t xml:space="preserve"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проявляет заинтересованность в саморазвитии и использует предоставляемые возможности для </w:t>
            </w:r>
            <w:r w:rsidRPr="00A10F25">
              <w:rPr>
                <w:sz w:val="22"/>
                <w:szCs w:val="22"/>
              </w:rPr>
              <w:lastRenderedPageBreak/>
              <w:t>приобретения новых знаний и навыков</w:t>
            </w:r>
          </w:p>
        </w:tc>
        <w:tc>
          <w:tcPr>
            <w:tcW w:w="3011" w:type="pct"/>
          </w:tcPr>
          <w:p w14:paraId="2559BBC3" w14:textId="77777777" w:rsidR="00DC0676" w:rsidRPr="00A10F2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0F25">
              <w:rPr>
                <w:sz w:val="22"/>
                <w:szCs w:val="22"/>
              </w:rPr>
              <w:lastRenderedPageBreak/>
              <w:t>Уметь:</w:t>
            </w:r>
          </w:p>
          <w:p w14:paraId="7E84EB46" w14:textId="77777777" w:rsidR="00DC0676" w:rsidRPr="00A10F2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0F25">
              <w:rPr>
                <w:sz w:val="22"/>
                <w:szCs w:val="22"/>
              </w:rPr>
              <w:t>реализовать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уметь проявить заинтересованность в саморазвитии и использовать предоставляемые возможности для приобретения новых знаний и навыков</w:t>
            </w:r>
          </w:p>
          <w:p w14:paraId="4C42C88D" w14:textId="77777777" w:rsidR="00DC0676" w:rsidRPr="00A10F2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914A742" w14:textId="77777777" w:rsidR="002E5704" w:rsidRPr="00A10F2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0F25">
              <w:rPr>
                <w:sz w:val="22"/>
                <w:szCs w:val="22"/>
              </w:rPr>
              <w:t>Владеть:</w:t>
            </w:r>
          </w:p>
          <w:p w14:paraId="6861673D" w14:textId="77777777" w:rsidR="00996FB3" w:rsidRPr="00A10F2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0F25">
              <w:rPr>
                <w:sz w:val="22"/>
                <w:szCs w:val="22"/>
              </w:rPr>
              <w:t xml:space="preserve">навыками реализации намеченных целей деятельности с учетом условий, средств, личностных возможностей, временной перспективы развития деятельности и требований рынка труда; навыками проявить заинтересованность в саморазвитии и использовать </w:t>
            </w:r>
            <w:r w:rsidRPr="00A10F25">
              <w:rPr>
                <w:sz w:val="22"/>
                <w:szCs w:val="22"/>
              </w:rPr>
              <w:lastRenderedPageBreak/>
              <w:t>предоставляемые возможности для приобретения новых знаний и навыков</w:t>
            </w:r>
          </w:p>
        </w:tc>
      </w:tr>
      <w:tr w:rsidR="00996FB3" w:rsidRPr="0065641B" w14:paraId="7A0417A5" w14:textId="77777777" w:rsidTr="00A10F25">
        <w:trPr>
          <w:trHeight w:val="212"/>
        </w:trPr>
        <w:tc>
          <w:tcPr>
            <w:tcW w:w="958" w:type="pct"/>
          </w:tcPr>
          <w:p w14:paraId="71DA7644" w14:textId="77777777" w:rsidR="00996FB3" w:rsidRPr="00A10F25" w:rsidRDefault="00C76457" w:rsidP="00A10F2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10F25">
              <w:rPr>
                <w:sz w:val="22"/>
                <w:szCs w:val="22"/>
              </w:rPr>
              <w:lastRenderedPageBreak/>
              <w:t>ПК-2 - Способен оценивать экономические последствия и эффективность управленческих решений по выбору концепции, разработке и реализации стратегии развития предприятий сферы гостеприимства и/или общественного питания</w:t>
            </w:r>
          </w:p>
        </w:tc>
        <w:tc>
          <w:tcPr>
            <w:tcW w:w="1031" w:type="pct"/>
          </w:tcPr>
          <w:p w14:paraId="64F7FB6C" w14:textId="77777777" w:rsidR="00996FB3" w:rsidRPr="00A10F25" w:rsidRDefault="00C76457" w:rsidP="00A10F2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10F25">
              <w:rPr>
                <w:sz w:val="22"/>
                <w:szCs w:val="22"/>
              </w:rPr>
              <w:t>ПК-2.2 - Осуществляет выбор методов оценки эффективности управленческих решений по стратегическим направлениям деятельности предприятий сферы гостеприимства и/или общественного питания с учетом их саморегулирования</w:t>
            </w:r>
          </w:p>
        </w:tc>
        <w:tc>
          <w:tcPr>
            <w:tcW w:w="3011" w:type="pct"/>
          </w:tcPr>
          <w:p w14:paraId="18754DA8" w14:textId="77777777" w:rsidR="00DC0676" w:rsidRPr="00A10F2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0F25">
              <w:rPr>
                <w:sz w:val="22"/>
                <w:szCs w:val="22"/>
              </w:rPr>
              <w:t>Уметь:</w:t>
            </w:r>
          </w:p>
          <w:p w14:paraId="6730DD54" w14:textId="77777777" w:rsidR="00DC0676" w:rsidRPr="00A10F2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0F25">
              <w:rPr>
                <w:sz w:val="22"/>
                <w:szCs w:val="22"/>
              </w:rPr>
              <w:t>осуществить выбор методов оценки эффективности управленческих решений по стратегическим направлениям деятельности предприятий сферы гостеприимства и/или общественного питания с учетом их саморегулирования</w:t>
            </w:r>
          </w:p>
          <w:p w14:paraId="58A7BB4D" w14:textId="77777777" w:rsidR="00DC0676" w:rsidRPr="00A10F2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5C9665E" w14:textId="77777777" w:rsidR="002E5704" w:rsidRPr="00A10F2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0F25">
              <w:rPr>
                <w:sz w:val="22"/>
                <w:szCs w:val="22"/>
              </w:rPr>
              <w:t>Владеть:</w:t>
            </w:r>
          </w:p>
          <w:p w14:paraId="0A69057C" w14:textId="77777777" w:rsidR="00996FB3" w:rsidRPr="00A10F2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0F25">
              <w:rPr>
                <w:sz w:val="22"/>
                <w:szCs w:val="22"/>
              </w:rPr>
              <w:t>навыками проектирования реализации конкретных задач путем определения оптимальных способов решения и выбора ресурсного обеспечения для достижения поставленной цели</w:t>
            </w:r>
          </w:p>
        </w:tc>
      </w:tr>
      <w:tr w:rsidR="00996FB3" w:rsidRPr="0065641B" w14:paraId="570C812F" w14:textId="77777777" w:rsidTr="00A10F25">
        <w:trPr>
          <w:trHeight w:val="212"/>
        </w:trPr>
        <w:tc>
          <w:tcPr>
            <w:tcW w:w="958" w:type="pct"/>
          </w:tcPr>
          <w:p w14:paraId="0A0C1E97" w14:textId="77777777" w:rsidR="00996FB3" w:rsidRPr="00A10F25" w:rsidRDefault="00C76457" w:rsidP="00A10F2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10F25">
              <w:rPr>
                <w:sz w:val="22"/>
                <w:szCs w:val="22"/>
              </w:rPr>
              <w:t>ПК-4 - Способен управлять реформированием и реструктуризацией деятельности предприятий сферы гостеприимства и общественного питания</w:t>
            </w:r>
          </w:p>
        </w:tc>
        <w:tc>
          <w:tcPr>
            <w:tcW w:w="1031" w:type="pct"/>
          </w:tcPr>
          <w:p w14:paraId="0DFE2DE6" w14:textId="77777777" w:rsidR="00996FB3" w:rsidRPr="00A10F25" w:rsidRDefault="00C76457" w:rsidP="00A10F2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10F25">
              <w:rPr>
                <w:sz w:val="22"/>
                <w:szCs w:val="22"/>
              </w:rPr>
              <w:t>ПК-4.1 - Осуществляет научно-аналитическое обоснование выбора организационно-управленческих инноваций для их применения на предприятиях сферы гостеприимства и общественного питания</w:t>
            </w:r>
          </w:p>
        </w:tc>
        <w:tc>
          <w:tcPr>
            <w:tcW w:w="3011" w:type="pct"/>
          </w:tcPr>
          <w:p w14:paraId="6B337604" w14:textId="77777777" w:rsidR="00DC0676" w:rsidRPr="00A10F2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0F25">
              <w:rPr>
                <w:sz w:val="22"/>
                <w:szCs w:val="22"/>
              </w:rPr>
              <w:t>Уметь:</w:t>
            </w:r>
          </w:p>
          <w:p w14:paraId="304370C3" w14:textId="77777777" w:rsidR="00DC0676" w:rsidRPr="00A10F2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0F25">
              <w:rPr>
                <w:sz w:val="22"/>
                <w:szCs w:val="22"/>
              </w:rPr>
              <w:t>осуществить научно-аналитическое обоснование выбора организационно-управленческих инноваций для их применения на предприятиях сферы гостеприимства и общественного питания</w:t>
            </w:r>
          </w:p>
          <w:p w14:paraId="2649C5AE" w14:textId="77777777" w:rsidR="00DC0676" w:rsidRPr="00A10F2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73159B5" w14:textId="77777777" w:rsidR="002E5704" w:rsidRPr="00A10F2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0F25">
              <w:rPr>
                <w:sz w:val="22"/>
                <w:szCs w:val="22"/>
              </w:rPr>
              <w:t>Владеть:</w:t>
            </w:r>
          </w:p>
          <w:p w14:paraId="3B4B691E" w14:textId="77777777" w:rsidR="00996FB3" w:rsidRPr="00A10F2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0F25">
              <w:rPr>
                <w:sz w:val="22"/>
                <w:szCs w:val="22"/>
              </w:rPr>
              <w:t>навыками осуществления научно-аналитическое обоснования выбора организационно-управленческих инноваций для их применения на предприятиях сферы гостеприимства и общественного питания</w:t>
            </w:r>
          </w:p>
        </w:tc>
      </w:tr>
      <w:tr w:rsidR="00996FB3" w:rsidRPr="0065641B" w14:paraId="31639AFD" w14:textId="77777777" w:rsidTr="00A10F25">
        <w:trPr>
          <w:trHeight w:val="212"/>
        </w:trPr>
        <w:tc>
          <w:tcPr>
            <w:tcW w:w="958" w:type="pct"/>
          </w:tcPr>
          <w:p w14:paraId="15C4C763" w14:textId="77777777" w:rsidR="00996FB3" w:rsidRPr="00A10F25" w:rsidRDefault="00C76457" w:rsidP="00A10F2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10F25">
              <w:rPr>
                <w:sz w:val="22"/>
                <w:szCs w:val="22"/>
              </w:rPr>
              <w:t>ПК-5 - Способен применять научные концепции исследования и моделирования для обоснования стратегических решений по развитию предприятий сферы гостеприимства и общественного питания</w:t>
            </w:r>
          </w:p>
        </w:tc>
        <w:tc>
          <w:tcPr>
            <w:tcW w:w="1031" w:type="pct"/>
          </w:tcPr>
          <w:p w14:paraId="3921D63D" w14:textId="77777777" w:rsidR="00996FB3" w:rsidRPr="00A10F25" w:rsidRDefault="00C76457" w:rsidP="00A10F2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10F25">
              <w:rPr>
                <w:sz w:val="22"/>
                <w:szCs w:val="22"/>
              </w:rPr>
              <w:t>ПК-5.2 - Обосновывает выбор эффективных стратегических решений по разработке и реализации развития предприятий сферы гостеприимства и общественного питания</w:t>
            </w:r>
          </w:p>
        </w:tc>
        <w:tc>
          <w:tcPr>
            <w:tcW w:w="3011" w:type="pct"/>
          </w:tcPr>
          <w:p w14:paraId="6224C19E" w14:textId="77777777" w:rsidR="00DC0676" w:rsidRPr="00A10F2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0F25">
              <w:rPr>
                <w:sz w:val="22"/>
                <w:szCs w:val="22"/>
              </w:rPr>
              <w:t>Уметь:</w:t>
            </w:r>
          </w:p>
          <w:p w14:paraId="3724B3F9" w14:textId="77777777" w:rsidR="00DC0676" w:rsidRPr="00A10F2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0F25">
              <w:rPr>
                <w:sz w:val="22"/>
                <w:szCs w:val="22"/>
              </w:rPr>
              <w:t>обосновать выбор эффективных стратегических решений по разработке и реализации развития предприятий сферы гостеприимства и общественного питания</w:t>
            </w:r>
          </w:p>
          <w:p w14:paraId="16192EAD" w14:textId="77777777" w:rsidR="00DC0676" w:rsidRPr="00A10F2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F2066CE" w14:textId="77777777" w:rsidR="002E5704" w:rsidRPr="00A10F2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0F25">
              <w:rPr>
                <w:sz w:val="22"/>
                <w:szCs w:val="22"/>
              </w:rPr>
              <w:t>Владеть:</w:t>
            </w:r>
          </w:p>
          <w:p w14:paraId="7914E35F" w14:textId="77777777" w:rsidR="00996FB3" w:rsidRPr="00A10F2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0F25">
              <w:rPr>
                <w:sz w:val="22"/>
                <w:szCs w:val="22"/>
              </w:rPr>
              <w:t>навыками выбора эффективных стратегических решений по разработке и реализации развития предприятий сферы гостеприимства и общественного питания, обосновывая свой выбор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2"/>
        <w:gridCol w:w="3190"/>
        <w:gridCol w:w="5382"/>
      </w:tblGrid>
      <w:tr w:rsidR="0065641B" w:rsidRPr="00A10F25" w14:paraId="65314A5A" w14:textId="77777777" w:rsidTr="00A10F25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A10F25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10F25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A10F25" w:rsidRDefault="005D11CD" w:rsidP="00A10F25">
            <w:pPr>
              <w:ind w:left="-35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10F25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A10F25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10F25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A10F25" w14:paraId="1ED871D2" w14:textId="77777777" w:rsidTr="00A10F25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A10F25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10F25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A10F25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A10F25">
              <w:rPr>
                <w:sz w:val="22"/>
                <w:szCs w:val="22"/>
                <w:lang w:bidi="ru-RU"/>
              </w:rPr>
              <w:t>Организационно-подготовительный этап.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423F66CA" w:rsidR="005D11CD" w:rsidRPr="00A10F25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10F25">
              <w:rPr>
                <w:sz w:val="22"/>
                <w:szCs w:val="22"/>
                <w:lang w:bidi="ru-RU"/>
              </w:rPr>
              <w:t>Инструктаж по охране труда и технике безопасности;</w:t>
            </w:r>
            <w:r w:rsidR="00A10F25">
              <w:rPr>
                <w:sz w:val="22"/>
                <w:szCs w:val="22"/>
                <w:lang w:bidi="ru-RU"/>
              </w:rPr>
              <w:t xml:space="preserve"> </w:t>
            </w:r>
            <w:r w:rsidRPr="00A10F25">
              <w:rPr>
                <w:sz w:val="22"/>
                <w:szCs w:val="22"/>
                <w:lang w:bidi="ru-RU"/>
              </w:rPr>
              <w:t>получение у научного руководителя и утверждение у руководителя практики индивидуального задания; знакомство с информационно-методической базой практики.</w:t>
            </w:r>
          </w:p>
        </w:tc>
      </w:tr>
      <w:tr w:rsidR="005D11CD" w:rsidRPr="00A10F25" w14:paraId="025F588A" w14:textId="77777777" w:rsidTr="00A10F25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DAFE7" w14:textId="77777777" w:rsidR="005D11CD" w:rsidRPr="00A10F25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10F25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22283" w14:textId="77777777" w:rsidR="005D11CD" w:rsidRPr="00A10F25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A10F25">
              <w:rPr>
                <w:sz w:val="22"/>
                <w:szCs w:val="22"/>
                <w:lang w:bidi="ru-RU"/>
              </w:rPr>
              <w:t>Аналитический этап.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65FE" w14:textId="77777777" w:rsidR="00A10F25" w:rsidRDefault="00783533" w:rsidP="00A10F25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A10F25">
              <w:rPr>
                <w:sz w:val="22"/>
                <w:szCs w:val="22"/>
                <w:lang w:bidi="ru-RU"/>
              </w:rPr>
              <w:t xml:space="preserve">Сбор сведений о предприятии, его структурных </w:t>
            </w:r>
            <w:r w:rsidRPr="00A10F25">
              <w:rPr>
                <w:sz w:val="22"/>
                <w:szCs w:val="22"/>
                <w:lang w:bidi="ru-RU"/>
              </w:rPr>
              <w:lastRenderedPageBreak/>
              <w:t>подразделениях, историческая справка.</w:t>
            </w:r>
            <w:r w:rsidR="00A10F25">
              <w:rPr>
                <w:sz w:val="22"/>
                <w:szCs w:val="22"/>
                <w:lang w:bidi="ru-RU"/>
              </w:rPr>
              <w:t xml:space="preserve"> </w:t>
            </w:r>
          </w:p>
          <w:p w14:paraId="1342BD28" w14:textId="071ECCFB" w:rsidR="005D11CD" w:rsidRPr="00A10F25" w:rsidRDefault="00783533" w:rsidP="00A10F25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A10F25">
              <w:rPr>
                <w:sz w:val="22"/>
                <w:szCs w:val="22"/>
                <w:lang w:bidi="ru-RU"/>
              </w:rPr>
              <w:t>Изучение методических и рекомендательных материалов, нормативно-правовых документов, отчетной документации (квартальной и годовой), организационной структуры управления, формы и методы организации работы, формирование кадровой политики на предприятии; изучение теоретической литературы, публикаций по проблеме исследования;</w:t>
            </w:r>
            <w:r w:rsidRPr="00A10F25">
              <w:rPr>
                <w:sz w:val="22"/>
                <w:szCs w:val="22"/>
                <w:lang w:bidi="ru-RU"/>
              </w:rPr>
              <w:br/>
              <w:t>расчет и моделирование экономических показателей деятельности предприятия (подразделения).</w:t>
            </w:r>
          </w:p>
        </w:tc>
      </w:tr>
      <w:tr w:rsidR="005D11CD" w:rsidRPr="00A10F25" w14:paraId="27C21E74" w14:textId="77777777" w:rsidTr="00A10F25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451AB" w14:textId="77777777" w:rsidR="005D11CD" w:rsidRPr="00A10F25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10F25">
              <w:rPr>
                <w:sz w:val="22"/>
                <w:szCs w:val="22"/>
                <w:lang w:bidi="ru-RU"/>
              </w:rPr>
              <w:lastRenderedPageBreak/>
              <w:t>3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DD50E" w14:textId="77777777" w:rsidR="005D11CD" w:rsidRPr="00A10F25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A10F25">
              <w:rPr>
                <w:sz w:val="22"/>
                <w:szCs w:val="22"/>
                <w:lang w:bidi="ru-RU"/>
              </w:rPr>
              <w:t>Заключительный этап.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52F4" w14:textId="77777777" w:rsidR="005D11CD" w:rsidRPr="00A10F25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10F25">
              <w:rPr>
                <w:sz w:val="22"/>
                <w:szCs w:val="22"/>
                <w:lang w:bidi="ru-RU"/>
              </w:rPr>
              <w:t>Подготовка отчёта по практике; получение отзыва у руководителя практики.</w:t>
            </w:r>
          </w:p>
        </w:tc>
      </w:tr>
      <w:tr w:rsidR="005D11CD" w:rsidRPr="00A10F25" w14:paraId="71274DA1" w14:textId="77777777" w:rsidTr="00A10F25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70A60" w14:textId="77777777" w:rsidR="005D11CD" w:rsidRPr="00A10F25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10F25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5F498" w14:textId="77777777" w:rsidR="005D11CD" w:rsidRPr="00A10F25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A10F25">
              <w:rPr>
                <w:sz w:val="22"/>
                <w:szCs w:val="22"/>
                <w:lang w:bidi="ru-RU"/>
              </w:rPr>
              <w:t>Отчетный этап.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3E64" w14:textId="77777777" w:rsidR="005D11CD" w:rsidRPr="00A10F25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10F25">
              <w:rPr>
                <w:sz w:val="22"/>
                <w:szCs w:val="22"/>
                <w:lang w:bidi="ru-RU"/>
              </w:rPr>
              <w:t>Защита отчёта с докладом и презентацией.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87"/>
        <w:gridCol w:w="3257"/>
      </w:tblGrid>
      <w:tr w:rsidR="0065641B" w:rsidRPr="00A10F25" w14:paraId="3464B1F7" w14:textId="77777777" w:rsidTr="00A10F25">
        <w:tc>
          <w:tcPr>
            <w:tcW w:w="3257" w:type="pct"/>
            <w:shd w:val="clear" w:color="auto" w:fill="auto"/>
          </w:tcPr>
          <w:p w14:paraId="7E1C7DCA" w14:textId="77777777" w:rsidR="00530A60" w:rsidRPr="00A10F25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A10F25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743" w:type="pct"/>
            <w:shd w:val="clear" w:color="auto" w:fill="auto"/>
          </w:tcPr>
          <w:p w14:paraId="2612A585" w14:textId="77777777" w:rsidR="00530A60" w:rsidRPr="00A10F25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A10F25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A10F25" w14:paraId="4C2605EA" w14:textId="77777777" w:rsidTr="00A10F25">
        <w:tc>
          <w:tcPr>
            <w:tcW w:w="3257" w:type="pct"/>
            <w:shd w:val="clear" w:color="auto" w:fill="auto"/>
          </w:tcPr>
          <w:p w14:paraId="160C119F" w14:textId="77777777" w:rsidR="00530A60" w:rsidRPr="00A10F25" w:rsidRDefault="00C76457">
            <w:pPr>
              <w:rPr>
                <w:sz w:val="22"/>
                <w:szCs w:val="22"/>
              </w:rPr>
            </w:pPr>
            <w:proofErr w:type="spellStart"/>
            <w:r w:rsidRPr="00A10F25">
              <w:rPr>
                <w:sz w:val="22"/>
                <w:szCs w:val="22"/>
              </w:rPr>
              <w:t>Скобельцына</w:t>
            </w:r>
            <w:proofErr w:type="spellEnd"/>
            <w:r w:rsidRPr="00A10F25">
              <w:rPr>
                <w:sz w:val="22"/>
                <w:szCs w:val="22"/>
              </w:rPr>
              <w:t xml:space="preserve"> А.С. Введение в </w:t>
            </w:r>
            <w:proofErr w:type="gramStart"/>
            <w:r w:rsidRPr="00A10F25">
              <w:rPr>
                <w:sz w:val="22"/>
                <w:szCs w:val="22"/>
              </w:rPr>
              <w:t>гостеприимство :</w:t>
            </w:r>
            <w:proofErr w:type="gramEnd"/>
            <w:r w:rsidRPr="00A10F25">
              <w:rPr>
                <w:sz w:val="22"/>
                <w:szCs w:val="22"/>
              </w:rPr>
              <w:t xml:space="preserve"> учебное пособие / </w:t>
            </w:r>
            <w:proofErr w:type="spellStart"/>
            <w:r w:rsidRPr="00A10F25">
              <w:rPr>
                <w:sz w:val="22"/>
                <w:szCs w:val="22"/>
              </w:rPr>
              <w:t>А.С.Скобельцына</w:t>
            </w:r>
            <w:proofErr w:type="spellEnd"/>
            <w:r w:rsidRPr="00A10F25">
              <w:rPr>
                <w:sz w:val="22"/>
                <w:szCs w:val="22"/>
              </w:rPr>
              <w:t xml:space="preserve"> ; М-во науки и </w:t>
            </w:r>
            <w:proofErr w:type="spellStart"/>
            <w:r w:rsidRPr="00A10F25">
              <w:rPr>
                <w:sz w:val="22"/>
                <w:szCs w:val="22"/>
              </w:rPr>
              <w:t>высш</w:t>
            </w:r>
            <w:proofErr w:type="spellEnd"/>
            <w:r w:rsidRPr="00A10F25">
              <w:rPr>
                <w:sz w:val="22"/>
                <w:szCs w:val="22"/>
              </w:rPr>
              <w:t>. образования Рос. Федерации, С.-</w:t>
            </w:r>
            <w:proofErr w:type="spellStart"/>
            <w:r w:rsidRPr="00A10F25">
              <w:rPr>
                <w:sz w:val="22"/>
                <w:szCs w:val="22"/>
              </w:rPr>
              <w:t>Петерб</w:t>
            </w:r>
            <w:proofErr w:type="spellEnd"/>
            <w:r w:rsidRPr="00A10F25">
              <w:rPr>
                <w:sz w:val="22"/>
                <w:szCs w:val="22"/>
              </w:rPr>
              <w:t xml:space="preserve">. гос. </w:t>
            </w:r>
            <w:proofErr w:type="spellStart"/>
            <w:r w:rsidRPr="00A10F25">
              <w:rPr>
                <w:sz w:val="22"/>
                <w:szCs w:val="22"/>
              </w:rPr>
              <w:t>экон</w:t>
            </w:r>
            <w:proofErr w:type="spellEnd"/>
            <w:r w:rsidRPr="00A10F25">
              <w:rPr>
                <w:sz w:val="22"/>
                <w:szCs w:val="22"/>
              </w:rPr>
              <w:t xml:space="preserve">. ун-т, Каф. </w:t>
            </w:r>
            <w:proofErr w:type="spellStart"/>
            <w:r w:rsidRPr="00A10F25">
              <w:rPr>
                <w:sz w:val="22"/>
                <w:szCs w:val="22"/>
              </w:rPr>
              <w:t>гостинич</w:t>
            </w:r>
            <w:proofErr w:type="spellEnd"/>
            <w:r w:rsidRPr="00A10F25">
              <w:rPr>
                <w:sz w:val="22"/>
                <w:szCs w:val="22"/>
              </w:rPr>
              <w:t xml:space="preserve">. и </w:t>
            </w:r>
            <w:proofErr w:type="spellStart"/>
            <w:r w:rsidRPr="00A10F25">
              <w:rPr>
                <w:sz w:val="22"/>
                <w:szCs w:val="22"/>
              </w:rPr>
              <w:t>рестор</w:t>
            </w:r>
            <w:proofErr w:type="spellEnd"/>
            <w:r w:rsidRPr="00A10F25">
              <w:rPr>
                <w:sz w:val="22"/>
                <w:szCs w:val="22"/>
              </w:rPr>
              <w:t xml:space="preserve">. </w:t>
            </w:r>
            <w:proofErr w:type="gramStart"/>
            <w:r w:rsidRPr="00A10F25">
              <w:rPr>
                <w:sz w:val="22"/>
                <w:szCs w:val="22"/>
              </w:rPr>
              <w:t>бизнеса.—</w:t>
            </w:r>
            <w:proofErr w:type="gramEnd"/>
            <w:r w:rsidRPr="00A10F25">
              <w:rPr>
                <w:sz w:val="22"/>
                <w:szCs w:val="22"/>
              </w:rPr>
              <w:t xml:space="preserve"> Санкт-Петербург : Изд-во </w:t>
            </w:r>
            <w:proofErr w:type="spellStart"/>
            <w:r w:rsidRPr="00A10F25">
              <w:rPr>
                <w:sz w:val="22"/>
                <w:szCs w:val="22"/>
              </w:rPr>
              <w:t>СПбГЭУ</w:t>
            </w:r>
            <w:proofErr w:type="spellEnd"/>
            <w:r w:rsidRPr="00A10F25">
              <w:rPr>
                <w:sz w:val="22"/>
                <w:szCs w:val="22"/>
              </w:rPr>
              <w:t>, 2018 .— 178 с. Сведения доступны также по</w:t>
            </w:r>
            <w:r w:rsidRPr="00A10F25">
              <w:rPr>
                <w:sz w:val="22"/>
                <w:szCs w:val="22"/>
              </w:rPr>
              <w:br/>
              <w:t xml:space="preserve">Интернету: </w:t>
            </w:r>
            <w:proofErr w:type="spellStart"/>
            <w:r w:rsidRPr="00A10F25">
              <w:rPr>
                <w:sz w:val="22"/>
                <w:szCs w:val="22"/>
                <w:lang w:val="en-US"/>
              </w:rPr>
              <w:t>opac</w:t>
            </w:r>
            <w:proofErr w:type="spellEnd"/>
            <w:r w:rsidRPr="00A10F25">
              <w:rPr>
                <w:sz w:val="22"/>
                <w:szCs w:val="22"/>
              </w:rPr>
              <w:t>.</w:t>
            </w:r>
            <w:proofErr w:type="spellStart"/>
            <w:r w:rsidRPr="00A10F25">
              <w:rPr>
                <w:sz w:val="22"/>
                <w:szCs w:val="22"/>
                <w:lang w:val="en-US"/>
              </w:rPr>
              <w:t>unecon</w:t>
            </w:r>
            <w:proofErr w:type="spellEnd"/>
            <w:r w:rsidRPr="00A10F25">
              <w:rPr>
                <w:sz w:val="22"/>
                <w:szCs w:val="22"/>
              </w:rPr>
              <w:t>.</w:t>
            </w:r>
            <w:proofErr w:type="spellStart"/>
            <w:r w:rsidRPr="00A10F25">
              <w:rPr>
                <w:sz w:val="22"/>
                <w:szCs w:val="22"/>
                <w:lang w:val="en-US"/>
              </w:rPr>
              <w:t>ru</w:t>
            </w:r>
            <w:proofErr w:type="spellEnd"/>
            <w:r w:rsidRPr="00A10F25">
              <w:rPr>
                <w:sz w:val="22"/>
                <w:szCs w:val="22"/>
              </w:rPr>
              <w:t xml:space="preserve"> .</w:t>
            </w:r>
          </w:p>
        </w:tc>
        <w:tc>
          <w:tcPr>
            <w:tcW w:w="1743" w:type="pct"/>
            <w:shd w:val="clear" w:color="auto" w:fill="auto"/>
          </w:tcPr>
          <w:p w14:paraId="680CBFC6" w14:textId="77777777" w:rsidR="00530A60" w:rsidRPr="00A10F25" w:rsidRDefault="00C939BA">
            <w:pPr>
              <w:rPr>
                <w:sz w:val="22"/>
                <w:szCs w:val="22"/>
              </w:rPr>
            </w:pPr>
            <w:hyperlink r:id="rId8" w:history="1">
              <w:r w:rsidR="00C76457" w:rsidRPr="00A10F25">
                <w:rPr>
                  <w:color w:val="00008B"/>
                  <w:sz w:val="22"/>
                  <w:szCs w:val="22"/>
                  <w:u w:val="single"/>
                </w:rPr>
                <w:t>http://opac.unecon.ru/elibrary ... BC%D1%81%D1%82%D0%B2%D0%BE.pdf</w:t>
              </w:r>
            </w:hyperlink>
          </w:p>
        </w:tc>
      </w:tr>
      <w:tr w:rsidR="00530A60" w:rsidRPr="00A10F25" w14:paraId="478FD91A" w14:textId="77777777" w:rsidTr="00A10F25">
        <w:tc>
          <w:tcPr>
            <w:tcW w:w="3257" w:type="pct"/>
            <w:shd w:val="clear" w:color="auto" w:fill="auto"/>
          </w:tcPr>
          <w:p w14:paraId="0BDA0863" w14:textId="77777777" w:rsidR="00530A60" w:rsidRPr="00A10F25" w:rsidRDefault="00C76457">
            <w:pPr>
              <w:rPr>
                <w:sz w:val="22"/>
                <w:szCs w:val="22"/>
              </w:rPr>
            </w:pPr>
            <w:r w:rsidRPr="00A10F25">
              <w:rPr>
                <w:sz w:val="22"/>
                <w:szCs w:val="22"/>
              </w:rPr>
              <w:t xml:space="preserve">Гостиничный </w:t>
            </w:r>
            <w:proofErr w:type="gramStart"/>
            <w:r w:rsidRPr="00A10F25">
              <w:rPr>
                <w:sz w:val="22"/>
                <w:szCs w:val="22"/>
              </w:rPr>
              <w:t>менеджмент :</w:t>
            </w:r>
            <w:proofErr w:type="gramEnd"/>
            <w:r w:rsidRPr="00A10F25">
              <w:rPr>
                <w:sz w:val="22"/>
                <w:szCs w:val="22"/>
              </w:rPr>
              <w:t xml:space="preserve"> учебное пособие / Н.В. Дмитриева, Н.А. Зайцева, С.В. Огнева, Р.Н. Ушаков ; под ред. Н.А. Зайцевой. — 2-е изд., </w:t>
            </w:r>
            <w:proofErr w:type="spellStart"/>
            <w:r w:rsidRPr="00A10F25">
              <w:rPr>
                <w:sz w:val="22"/>
                <w:szCs w:val="22"/>
              </w:rPr>
              <w:t>испр</w:t>
            </w:r>
            <w:proofErr w:type="spellEnd"/>
            <w:r w:rsidRPr="00A10F25">
              <w:rPr>
                <w:sz w:val="22"/>
                <w:szCs w:val="22"/>
              </w:rPr>
              <w:t xml:space="preserve">. и доп. — </w:t>
            </w:r>
            <w:proofErr w:type="gramStart"/>
            <w:r w:rsidRPr="00A10F25">
              <w:rPr>
                <w:sz w:val="22"/>
                <w:szCs w:val="22"/>
              </w:rPr>
              <w:t>Москва :</w:t>
            </w:r>
            <w:proofErr w:type="gramEnd"/>
            <w:r w:rsidRPr="00A10F25">
              <w:rPr>
                <w:sz w:val="22"/>
                <w:szCs w:val="22"/>
              </w:rPr>
              <w:t xml:space="preserve"> ИНФРА-М, 2024. — 326 с. — (Высшее образование). — </w:t>
            </w:r>
            <w:r w:rsidRPr="00A10F25">
              <w:rPr>
                <w:sz w:val="22"/>
                <w:szCs w:val="22"/>
                <w:lang w:val="en-US"/>
              </w:rPr>
              <w:t>DOI</w:t>
            </w:r>
            <w:r w:rsidRPr="00A10F25">
              <w:rPr>
                <w:sz w:val="22"/>
                <w:szCs w:val="22"/>
              </w:rPr>
              <w:t xml:space="preserve"> 10.12737/978913. - </w:t>
            </w:r>
            <w:r w:rsidRPr="00A10F25">
              <w:rPr>
                <w:sz w:val="22"/>
                <w:szCs w:val="22"/>
                <w:lang w:val="en-US"/>
              </w:rPr>
              <w:t>ISBN</w:t>
            </w:r>
            <w:r w:rsidRPr="00A10F25">
              <w:rPr>
                <w:sz w:val="22"/>
                <w:szCs w:val="22"/>
              </w:rPr>
              <w:t xml:space="preserve"> 978-5-16-019372-4. - </w:t>
            </w:r>
            <w:proofErr w:type="gramStart"/>
            <w:r w:rsidRPr="00A10F25">
              <w:rPr>
                <w:sz w:val="22"/>
                <w:szCs w:val="22"/>
              </w:rPr>
              <w:t>Текст :</w:t>
            </w:r>
            <w:proofErr w:type="gramEnd"/>
            <w:r w:rsidRPr="00A10F25">
              <w:rPr>
                <w:sz w:val="22"/>
                <w:szCs w:val="22"/>
              </w:rPr>
              <w:t xml:space="preserve"> электронный</w:t>
            </w:r>
          </w:p>
        </w:tc>
        <w:tc>
          <w:tcPr>
            <w:tcW w:w="1743" w:type="pct"/>
            <w:shd w:val="clear" w:color="auto" w:fill="auto"/>
          </w:tcPr>
          <w:p w14:paraId="46806AD9" w14:textId="77777777" w:rsidR="00530A60" w:rsidRPr="00A10F25" w:rsidRDefault="00C939BA">
            <w:pPr>
              <w:rPr>
                <w:sz w:val="22"/>
                <w:szCs w:val="22"/>
              </w:rPr>
            </w:pPr>
            <w:hyperlink r:id="rId9" w:history="1">
              <w:r w:rsidR="00C76457" w:rsidRPr="00A10F25">
                <w:rPr>
                  <w:color w:val="00008B"/>
                  <w:sz w:val="22"/>
                  <w:szCs w:val="22"/>
                  <w:u w:val="single"/>
                </w:rPr>
                <w:t>https://znanium.ru/catalog/product/2111930</w:t>
              </w:r>
            </w:hyperlink>
          </w:p>
        </w:tc>
      </w:tr>
      <w:tr w:rsidR="00530A60" w:rsidRPr="00A10F25" w14:paraId="142B5A7C" w14:textId="77777777" w:rsidTr="00A10F25">
        <w:tc>
          <w:tcPr>
            <w:tcW w:w="3257" w:type="pct"/>
            <w:shd w:val="clear" w:color="auto" w:fill="auto"/>
          </w:tcPr>
          <w:p w14:paraId="7488A537" w14:textId="77777777" w:rsidR="00530A60" w:rsidRPr="00A10F25" w:rsidRDefault="00C76457">
            <w:pPr>
              <w:rPr>
                <w:sz w:val="22"/>
                <w:szCs w:val="22"/>
              </w:rPr>
            </w:pPr>
            <w:r w:rsidRPr="00A10F25">
              <w:rPr>
                <w:sz w:val="22"/>
                <w:szCs w:val="22"/>
              </w:rPr>
              <w:t xml:space="preserve">Тимохина, Т. Л.  Технологии гостиничной </w:t>
            </w:r>
            <w:proofErr w:type="gramStart"/>
            <w:r w:rsidRPr="00A10F25">
              <w:rPr>
                <w:sz w:val="22"/>
                <w:szCs w:val="22"/>
              </w:rPr>
              <w:t>деятельности :</w:t>
            </w:r>
            <w:proofErr w:type="gramEnd"/>
            <w:r w:rsidRPr="00A10F25">
              <w:rPr>
                <w:sz w:val="22"/>
                <w:szCs w:val="22"/>
              </w:rPr>
              <w:t xml:space="preserve"> учебник для вузов / Т. Л. Тимохина. — 3-е изд. — </w:t>
            </w:r>
            <w:proofErr w:type="gramStart"/>
            <w:r w:rsidRPr="00A10F25">
              <w:rPr>
                <w:sz w:val="22"/>
                <w:szCs w:val="22"/>
              </w:rPr>
              <w:t>Москва :</w:t>
            </w:r>
            <w:proofErr w:type="gramEnd"/>
            <w:r w:rsidRPr="00A10F25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A10F25">
              <w:rPr>
                <w:sz w:val="22"/>
                <w:szCs w:val="22"/>
              </w:rPr>
              <w:t>Юрайт</w:t>
            </w:r>
            <w:proofErr w:type="spellEnd"/>
            <w:r w:rsidRPr="00A10F25">
              <w:rPr>
                <w:sz w:val="22"/>
                <w:szCs w:val="22"/>
              </w:rPr>
              <w:t xml:space="preserve">, 2025. — 299 с. — (Высшее образование). — </w:t>
            </w:r>
            <w:r w:rsidRPr="00A10F25">
              <w:rPr>
                <w:sz w:val="22"/>
                <w:szCs w:val="22"/>
                <w:lang w:val="en-US"/>
              </w:rPr>
              <w:t>ISBN</w:t>
            </w:r>
            <w:r w:rsidRPr="00A10F25">
              <w:rPr>
                <w:sz w:val="22"/>
                <w:szCs w:val="22"/>
              </w:rPr>
              <w:t xml:space="preserve"> 978-5-534-20173-4. — </w:t>
            </w:r>
            <w:proofErr w:type="gramStart"/>
            <w:r w:rsidRPr="00A10F25">
              <w:rPr>
                <w:sz w:val="22"/>
                <w:szCs w:val="22"/>
              </w:rPr>
              <w:t>Текст :</w:t>
            </w:r>
            <w:proofErr w:type="gramEnd"/>
            <w:r w:rsidRPr="00A10F25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A10F25">
              <w:rPr>
                <w:sz w:val="22"/>
                <w:szCs w:val="22"/>
              </w:rPr>
              <w:t>Юрайт</w:t>
            </w:r>
            <w:proofErr w:type="spellEnd"/>
            <w:r w:rsidRPr="00A10F25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1743" w:type="pct"/>
            <w:shd w:val="clear" w:color="auto" w:fill="auto"/>
          </w:tcPr>
          <w:p w14:paraId="393728F7" w14:textId="77777777" w:rsidR="00530A60" w:rsidRPr="00A10F25" w:rsidRDefault="00C939BA">
            <w:pPr>
              <w:rPr>
                <w:sz w:val="22"/>
                <w:szCs w:val="22"/>
              </w:rPr>
            </w:pPr>
            <w:hyperlink r:id="rId10" w:history="1">
              <w:r w:rsidR="00C76457" w:rsidRPr="00A10F25">
                <w:rPr>
                  <w:color w:val="00008B"/>
                  <w:sz w:val="22"/>
                  <w:szCs w:val="22"/>
                  <w:u w:val="single"/>
                </w:rPr>
                <w:t>https://www.urait.ru/bcode/581296</w:t>
              </w:r>
            </w:hyperlink>
          </w:p>
        </w:tc>
      </w:tr>
      <w:tr w:rsidR="00530A60" w:rsidRPr="00A10F25" w14:paraId="4997E971" w14:textId="77777777" w:rsidTr="00A10F25">
        <w:tc>
          <w:tcPr>
            <w:tcW w:w="3257" w:type="pct"/>
            <w:shd w:val="clear" w:color="auto" w:fill="auto"/>
          </w:tcPr>
          <w:p w14:paraId="5E3AF6DA" w14:textId="77777777" w:rsidR="00530A60" w:rsidRPr="00A10F25" w:rsidRDefault="00C76457">
            <w:pPr>
              <w:rPr>
                <w:sz w:val="22"/>
                <w:szCs w:val="22"/>
              </w:rPr>
            </w:pPr>
            <w:proofErr w:type="spellStart"/>
            <w:r w:rsidRPr="00A10F25">
              <w:rPr>
                <w:sz w:val="22"/>
                <w:szCs w:val="22"/>
              </w:rPr>
              <w:t>Бугорский</w:t>
            </w:r>
            <w:proofErr w:type="spellEnd"/>
            <w:r w:rsidRPr="00A10F25">
              <w:rPr>
                <w:sz w:val="22"/>
                <w:szCs w:val="22"/>
              </w:rPr>
              <w:t xml:space="preserve">, В. П.  Правовое и нормативное регулирование в индустрии </w:t>
            </w:r>
            <w:proofErr w:type="gramStart"/>
            <w:r w:rsidRPr="00A10F25">
              <w:rPr>
                <w:sz w:val="22"/>
                <w:szCs w:val="22"/>
              </w:rPr>
              <w:t>гостеприимства :</w:t>
            </w:r>
            <w:proofErr w:type="gramEnd"/>
            <w:r w:rsidRPr="00A10F25">
              <w:rPr>
                <w:sz w:val="22"/>
                <w:szCs w:val="22"/>
              </w:rPr>
              <w:t xml:space="preserve"> учебник и практикум для вузов / В. П. </w:t>
            </w:r>
            <w:proofErr w:type="spellStart"/>
            <w:r w:rsidRPr="00A10F25">
              <w:rPr>
                <w:sz w:val="22"/>
                <w:szCs w:val="22"/>
              </w:rPr>
              <w:t>Бугорский</w:t>
            </w:r>
            <w:proofErr w:type="spellEnd"/>
            <w:r w:rsidRPr="00A10F25">
              <w:rPr>
                <w:sz w:val="22"/>
                <w:szCs w:val="22"/>
              </w:rPr>
              <w:t xml:space="preserve">. — </w:t>
            </w:r>
            <w:proofErr w:type="gramStart"/>
            <w:r w:rsidRPr="00A10F25">
              <w:rPr>
                <w:sz w:val="22"/>
                <w:szCs w:val="22"/>
              </w:rPr>
              <w:t>Москва :</w:t>
            </w:r>
            <w:proofErr w:type="gramEnd"/>
            <w:r w:rsidRPr="00A10F25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A10F25">
              <w:rPr>
                <w:sz w:val="22"/>
                <w:szCs w:val="22"/>
              </w:rPr>
              <w:t>Юрайт</w:t>
            </w:r>
            <w:proofErr w:type="spellEnd"/>
            <w:r w:rsidRPr="00A10F25">
              <w:rPr>
                <w:sz w:val="22"/>
                <w:szCs w:val="22"/>
              </w:rPr>
              <w:t xml:space="preserve">, 2025. — 165 с. — (Высшее образование). — </w:t>
            </w:r>
            <w:r w:rsidRPr="00A10F25">
              <w:rPr>
                <w:sz w:val="22"/>
                <w:szCs w:val="22"/>
                <w:lang w:val="en-US"/>
              </w:rPr>
              <w:t>ISBN</w:t>
            </w:r>
            <w:r w:rsidRPr="00A10F25">
              <w:rPr>
                <w:sz w:val="22"/>
                <w:szCs w:val="22"/>
              </w:rPr>
              <w:t xml:space="preserve"> 978-5-9916-9313-4. — </w:t>
            </w:r>
            <w:proofErr w:type="gramStart"/>
            <w:r w:rsidRPr="00A10F25">
              <w:rPr>
                <w:sz w:val="22"/>
                <w:szCs w:val="22"/>
              </w:rPr>
              <w:t>Текст :</w:t>
            </w:r>
            <w:proofErr w:type="gramEnd"/>
            <w:r w:rsidRPr="00A10F25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A10F25">
              <w:rPr>
                <w:sz w:val="22"/>
                <w:szCs w:val="22"/>
              </w:rPr>
              <w:t>Юрайт</w:t>
            </w:r>
            <w:proofErr w:type="spellEnd"/>
            <w:r w:rsidRPr="00A10F25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1743" w:type="pct"/>
            <w:shd w:val="clear" w:color="auto" w:fill="auto"/>
          </w:tcPr>
          <w:p w14:paraId="171CDEB1" w14:textId="77777777" w:rsidR="00530A60" w:rsidRPr="00A10F25" w:rsidRDefault="00C939BA">
            <w:pPr>
              <w:rPr>
                <w:sz w:val="22"/>
                <w:szCs w:val="22"/>
              </w:rPr>
            </w:pPr>
            <w:hyperlink r:id="rId11" w:history="1">
              <w:r w:rsidR="00C76457" w:rsidRPr="00A10F25">
                <w:rPr>
                  <w:color w:val="00008B"/>
                  <w:sz w:val="22"/>
                  <w:szCs w:val="22"/>
                  <w:u w:val="single"/>
                </w:rPr>
                <w:t>https://www.urait.ru/bcode/562376</w:t>
              </w:r>
            </w:hyperlink>
          </w:p>
        </w:tc>
      </w:tr>
      <w:tr w:rsidR="00530A60" w:rsidRPr="00A10F25" w14:paraId="5B717CA4" w14:textId="77777777" w:rsidTr="00A10F25">
        <w:tc>
          <w:tcPr>
            <w:tcW w:w="3257" w:type="pct"/>
            <w:shd w:val="clear" w:color="auto" w:fill="auto"/>
          </w:tcPr>
          <w:p w14:paraId="63E37648" w14:textId="77777777" w:rsidR="00530A60" w:rsidRPr="00A10F25" w:rsidRDefault="00C76457">
            <w:pPr>
              <w:rPr>
                <w:sz w:val="22"/>
                <w:szCs w:val="22"/>
              </w:rPr>
            </w:pPr>
            <w:r w:rsidRPr="00A10F25">
              <w:rPr>
                <w:sz w:val="22"/>
                <w:szCs w:val="22"/>
              </w:rPr>
              <w:t xml:space="preserve">Тимохина, Т. Л.  Организация гостиничного </w:t>
            </w:r>
            <w:proofErr w:type="gramStart"/>
            <w:r w:rsidRPr="00A10F25">
              <w:rPr>
                <w:sz w:val="22"/>
                <w:szCs w:val="22"/>
              </w:rPr>
              <w:t>дела :</w:t>
            </w:r>
            <w:proofErr w:type="gramEnd"/>
            <w:r w:rsidRPr="00A10F25">
              <w:rPr>
                <w:sz w:val="22"/>
                <w:szCs w:val="22"/>
              </w:rPr>
              <w:t xml:space="preserve"> учебник для вузов / Т. Л. Тимохина. — 2-е изд., </w:t>
            </w:r>
            <w:proofErr w:type="spellStart"/>
            <w:r w:rsidRPr="00A10F25">
              <w:rPr>
                <w:sz w:val="22"/>
                <w:szCs w:val="22"/>
              </w:rPr>
              <w:t>перераб</w:t>
            </w:r>
            <w:proofErr w:type="spellEnd"/>
            <w:r w:rsidRPr="00A10F25">
              <w:rPr>
                <w:sz w:val="22"/>
                <w:szCs w:val="22"/>
              </w:rPr>
              <w:t xml:space="preserve">. и доп. — </w:t>
            </w:r>
            <w:proofErr w:type="gramStart"/>
            <w:r w:rsidRPr="00A10F25">
              <w:rPr>
                <w:sz w:val="22"/>
                <w:szCs w:val="22"/>
              </w:rPr>
              <w:t>Москва :</w:t>
            </w:r>
            <w:proofErr w:type="gramEnd"/>
            <w:r w:rsidRPr="00A10F25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A10F25">
              <w:rPr>
                <w:sz w:val="22"/>
                <w:szCs w:val="22"/>
              </w:rPr>
              <w:t>Юрайт</w:t>
            </w:r>
            <w:proofErr w:type="spellEnd"/>
            <w:r w:rsidRPr="00A10F25">
              <w:rPr>
                <w:sz w:val="22"/>
                <w:szCs w:val="22"/>
              </w:rPr>
              <w:t xml:space="preserve">, 2025. — 297 с. — (Высшее образование). — </w:t>
            </w:r>
            <w:r w:rsidRPr="00A10F25">
              <w:rPr>
                <w:sz w:val="22"/>
                <w:szCs w:val="22"/>
                <w:lang w:val="en-US"/>
              </w:rPr>
              <w:t>ISBN</w:t>
            </w:r>
            <w:r w:rsidRPr="00A10F25">
              <w:rPr>
                <w:sz w:val="22"/>
                <w:szCs w:val="22"/>
              </w:rPr>
              <w:t xml:space="preserve"> 978-5-534-14414-7. — </w:t>
            </w:r>
            <w:proofErr w:type="gramStart"/>
            <w:r w:rsidRPr="00A10F25">
              <w:rPr>
                <w:sz w:val="22"/>
                <w:szCs w:val="22"/>
              </w:rPr>
              <w:t>Текст :</w:t>
            </w:r>
            <w:proofErr w:type="gramEnd"/>
            <w:r w:rsidRPr="00A10F25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A10F25">
              <w:rPr>
                <w:sz w:val="22"/>
                <w:szCs w:val="22"/>
              </w:rPr>
              <w:t>Юрайт</w:t>
            </w:r>
            <w:proofErr w:type="spellEnd"/>
            <w:r w:rsidRPr="00A10F25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1743" w:type="pct"/>
            <w:shd w:val="clear" w:color="auto" w:fill="auto"/>
          </w:tcPr>
          <w:p w14:paraId="283D8704" w14:textId="77777777" w:rsidR="00530A60" w:rsidRPr="00A10F25" w:rsidRDefault="00C939BA">
            <w:pPr>
              <w:rPr>
                <w:sz w:val="22"/>
                <w:szCs w:val="22"/>
              </w:rPr>
            </w:pPr>
            <w:hyperlink r:id="rId12" w:history="1">
              <w:r w:rsidR="00C76457" w:rsidRPr="00A10F25">
                <w:rPr>
                  <w:color w:val="00008B"/>
                  <w:sz w:val="22"/>
                  <w:szCs w:val="22"/>
                  <w:u w:val="single"/>
                </w:rPr>
                <w:t>https://www.urait.ru/bcode/560465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lastRenderedPageBreak/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2315FB2B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BC797C4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56DA14CF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D51669B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1DB3CA2D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75D3480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1811BA0B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55FD241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6"/>
        <w:gridCol w:w="8756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C939BA" w:rsidP="009E28D5">
            <w:hyperlink r:id="rId15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proofErr w:type="spellStart"/>
            <w:r w:rsidRPr="0065641B">
              <w:t>СПбГЭУ</w:t>
            </w:r>
            <w:proofErr w:type="spellEnd"/>
            <w:r w:rsidRPr="0065641B">
              <w:t xml:space="preserve">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 xml:space="preserve">Справочная правовая система «ГАРАНТ» (инсталлированный ресурс </w:t>
            </w:r>
            <w:proofErr w:type="spellStart"/>
            <w:r w:rsidRPr="0065641B">
              <w:t>СПбГЭУ</w:t>
            </w:r>
            <w:proofErr w:type="spellEnd"/>
            <w:r w:rsidRPr="0065641B">
              <w:t xml:space="preserve">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proofErr w:type="spellStart"/>
            <w:r w:rsidRPr="0065641B">
              <w:t>СПбГЭУ</w:t>
            </w:r>
            <w:proofErr w:type="spellEnd"/>
            <w:r w:rsidRPr="0065641B">
              <w:t xml:space="preserve">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 xml:space="preserve">Электронная библиотека </w:t>
            </w:r>
            <w:proofErr w:type="spellStart"/>
            <w:r w:rsidRPr="0065641B">
              <w:t>СПбГЭУ</w:t>
            </w:r>
            <w:proofErr w:type="spellEnd"/>
            <w:r w:rsidRPr="0065641B">
              <w:t>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A10F25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9"/>
        <w:gridCol w:w="3271"/>
      </w:tblGrid>
      <w:tr w:rsidR="0065641B" w:rsidRPr="0065641B" w14:paraId="111BDC10" w14:textId="77777777" w:rsidTr="00A10F25">
        <w:tc>
          <w:tcPr>
            <w:tcW w:w="5949" w:type="dxa"/>
            <w:shd w:val="clear" w:color="auto" w:fill="auto"/>
          </w:tcPr>
          <w:p w14:paraId="37B261DC" w14:textId="77777777" w:rsidR="00EE504A" w:rsidRPr="00A10F25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A10F25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271" w:type="dxa"/>
            <w:shd w:val="clear" w:color="auto" w:fill="auto"/>
          </w:tcPr>
          <w:p w14:paraId="5160FECD" w14:textId="77777777" w:rsidR="00EE504A" w:rsidRPr="00A10F25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A10F25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A10F25">
        <w:tc>
          <w:tcPr>
            <w:tcW w:w="5949" w:type="dxa"/>
            <w:shd w:val="clear" w:color="auto" w:fill="auto"/>
          </w:tcPr>
          <w:p w14:paraId="74D60044" w14:textId="1A4A0ACD" w:rsidR="00EE504A" w:rsidRPr="00A10F25" w:rsidRDefault="00783533" w:rsidP="00BA48A8">
            <w:pPr>
              <w:jc w:val="both"/>
              <w:rPr>
                <w:sz w:val="22"/>
                <w:szCs w:val="22"/>
              </w:rPr>
            </w:pPr>
            <w:r w:rsidRPr="00A10F25">
              <w:rPr>
                <w:sz w:val="22"/>
                <w:szCs w:val="22"/>
              </w:rPr>
              <w:t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10F25">
              <w:rPr>
                <w:sz w:val="22"/>
                <w:szCs w:val="22"/>
              </w:rPr>
              <w:t xml:space="preserve"> </w:t>
            </w:r>
            <w:r w:rsidRPr="00A10F25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мест; доска меловая 1 шт.; тумба; Компьютер </w:t>
            </w:r>
            <w:r w:rsidRPr="00A10F25">
              <w:rPr>
                <w:sz w:val="22"/>
                <w:szCs w:val="22"/>
                <w:lang w:val="en-US"/>
              </w:rPr>
              <w:t>Intel</w:t>
            </w:r>
            <w:r w:rsidRPr="00A10F25">
              <w:rPr>
                <w:sz w:val="22"/>
                <w:szCs w:val="22"/>
              </w:rPr>
              <w:t xml:space="preserve"> </w:t>
            </w:r>
            <w:proofErr w:type="spellStart"/>
            <w:r w:rsidRPr="00A10F2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10F25">
              <w:rPr>
                <w:sz w:val="22"/>
                <w:szCs w:val="22"/>
              </w:rPr>
              <w:t>3 2100 3.1/2</w:t>
            </w:r>
            <w:r w:rsidRPr="00A10F25">
              <w:rPr>
                <w:sz w:val="22"/>
                <w:szCs w:val="22"/>
                <w:lang w:val="en-US"/>
              </w:rPr>
              <w:t>Gb</w:t>
            </w:r>
            <w:r w:rsidRPr="00A10F25">
              <w:rPr>
                <w:sz w:val="22"/>
                <w:szCs w:val="22"/>
              </w:rPr>
              <w:t xml:space="preserve">/500 </w:t>
            </w:r>
            <w:r w:rsidRPr="00A10F25">
              <w:rPr>
                <w:sz w:val="22"/>
                <w:szCs w:val="22"/>
                <w:lang w:val="en-US"/>
              </w:rPr>
              <w:t>Gb</w:t>
            </w:r>
            <w:r w:rsidRPr="00A10F25">
              <w:rPr>
                <w:sz w:val="22"/>
                <w:szCs w:val="22"/>
              </w:rPr>
              <w:t xml:space="preserve"> - 1шт., </w:t>
            </w:r>
            <w:r w:rsidRPr="00A10F25">
              <w:rPr>
                <w:sz w:val="22"/>
                <w:szCs w:val="22"/>
              </w:rPr>
              <w:lastRenderedPageBreak/>
              <w:t xml:space="preserve">Проектор цифровой </w:t>
            </w:r>
            <w:r w:rsidRPr="00A10F25">
              <w:rPr>
                <w:sz w:val="22"/>
                <w:szCs w:val="22"/>
                <w:lang w:val="en-US"/>
              </w:rPr>
              <w:t>Acer</w:t>
            </w:r>
            <w:r w:rsidRPr="00A10F25">
              <w:rPr>
                <w:sz w:val="22"/>
                <w:szCs w:val="22"/>
              </w:rPr>
              <w:t xml:space="preserve"> </w:t>
            </w:r>
            <w:r w:rsidRPr="00A10F25">
              <w:rPr>
                <w:sz w:val="22"/>
                <w:szCs w:val="22"/>
                <w:lang w:val="en-US"/>
              </w:rPr>
              <w:t>X</w:t>
            </w:r>
            <w:r w:rsidRPr="00A10F25">
              <w:rPr>
                <w:sz w:val="22"/>
                <w:szCs w:val="22"/>
              </w:rPr>
              <w:t xml:space="preserve">1240 - 1 шт., Акустическая система - 2 шт.,   Экран </w:t>
            </w:r>
            <w:proofErr w:type="spellStart"/>
            <w:r w:rsidRPr="00A10F25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A10F25">
              <w:rPr>
                <w:sz w:val="22"/>
                <w:szCs w:val="22"/>
              </w:rPr>
              <w:t xml:space="preserve"> </w:t>
            </w:r>
            <w:r w:rsidRPr="00A10F25">
              <w:rPr>
                <w:sz w:val="22"/>
                <w:szCs w:val="22"/>
                <w:lang w:val="en-US"/>
              </w:rPr>
              <w:t>Compact</w:t>
            </w:r>
            <w:r w:rsidRPr="00A10F25">
              <w:rPr>
                <w:sz w:val="22"/>
                <w:szCs w:val="22"/>
              </w:rPr>
              <w:t xml:space="preserve"> 153[200  см с эл\привод. - 1 шт., Микшер-усилитель (</w:t>
            </w:r>
            <w:r w:rsidRPr="00A10F25">
              <w:rPr>
                <w:sz w:val="22"/>
                <w:szCs w:val="22"/>
                <w:lang w:val="en-US"/>
              </w:rPr>
              <w:t>JPA</w:t>
            </w:r>
            <w:r w:rsidRPr="00A10F25">
              <w:rPr>
                <w:sz w:val="22"/>
                <w:szCs w:val="22"/>
              </w:rPr>
              <w:t>-1120</w:t>
            </w:r>
            <w:r w:rsidRPr="00A10F25">
              <w:rPr>
                <w:sz w:val="22"/>
                <w:szCs w:val="22"/>
                <w:lang w:val="en-US"/>
              </w:rPr>
              <w:t>A</w:t>
            </w:r>
            <w:r w:rsidRPr="00A10F25">
              <w:rPr>
                <w:sz w:val="22"/>
                <w:szCs w:val="22"/>
              </w:rPr>
              <w:t>) 120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0D52238" w14:textId="77777777" w:rsidR="00EE504A" w:rsidRPr="00A10F25" w:rsidRDefault="00783533" w:rsidP="00BA48A8">
            <w:pPr>
              <w:jc w:val="both"/>
              <w:rPr>
                <w:sz w:val="22"/>
                <w:szCs w:val="22"/>
              </w:rPr>
            </w:pPr>
            <w:r w:rsidRPr="00A10F25">
              <w:rPr>
                <w:sz w:val="22"/>
                <w:szCs w:val="22"/>
              </w:rPr>
              <w:lastRenderedPageBreak/>
              <w:t xml:space="preserve">196084, г. Санкт-Петербург, Московский пр., д. 103, лит. </w:t>
            </w:r>
            <w:r w:rsidRPr="00A10F25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A10F25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A10F25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42787849" w14:textId="77777777" w:rsidTr="00A10F25">
        <w:tc>
          <w:tcPr>
            <w:tcW w:w="5949" w:type="dxa"/>
            <w:shd w:val="clear" w:color="auto" w:fill="auto"/>
          </w:tcPr>
          <w:p w14:paraId="7B1AF4D6" w14:textId="258D12F8" w:rsidR="00EE504A" w:rsidRPr="00A10F25" w:rsidRDefault="00783533" w:rsidP="00BA48A8">
            <w:pPr>
              <w:jc w:val="both"/>
              <w:rPr>
                <w:sz w:val="22"/>
                <w:szCs w:val="22"/>
              </w:rPr>
            </w:pPr>
            <w:r w:rsidRPr="00A10F25">
              <w:rPr>
                <w:sz w:val="22"/>
                <w:szCs w:val="22"/>
              </w:rPr>
              <w:t>Ауд. 304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10F25">
              <w:rPr>
                <w:sz w:val="22"/>
                <w:szCs w:val="22"/>
              </w:rPr>
              <w:t xml:space="preserve"> </w:t>
            </w:r>
            <w:r w:rsidRPr="00A10F25">
              <w:rPr>
                <w:sz w:val="22"/>
                <w:szCs w:val="22"/>
              </w:rPr>
              <w:t xml:space="preserve">Специализированная  мебель и оборудование: Учебная мебель на 30 посадочных мест; доска меловая 1 шт.; тумба; Компьютер  </w:t>
            </w:r>
            <w:r w:rsidRPr="00A10F25">
              <w:rPr>
                <w:sz w:val="22"/>
                <w:szCs w:val="22"/>
                <w:lang w:val="en-US"/>
              </w:rPr>
              <w:t>Intel</w:t>
            </w:r>
            <w:r w:rsidRPr="00A10F25">
              <w:rPr>
                <w:sz w:val="22"/>
                <w:szCs w:val="22"/>
              </w:rPr>
              <w:t xml:space="preserve"> </w:t>
            </w:r>
            <w:r w:rsidRPr="00A10F25">
              <w:rPr>
                <w:sz w:val="22"/>
                <w:szCs w:val="22"/>
                <w:lang w:val="en-US"/>
              </w:rPr>
              <w:t>Core</w:t>
            </w:r>
            <w:r w:rsidRPr="00A10F25">
              <w:rPr>
                <w:sz w:val="22"/>
                <w:szCs w:val="22"/>
              </w:rPr>
              <w:t xml:space="preserve"> 2 </w:t>
            </w:r>
            <w:r w:rsidRPr="00A10F25">
              <w:rPr>
                <w:sz w:val="22"/>
                <w:szCs w:val="22"/>
                <w:lang w:val="en-US"/>
              </w:rPr>
              <w:t>Duo</w:t>
            </w:r>
            <w:r w:rsidRPr="00A10F25">
              <w:rPr>
                <w:sz w:val="22"/>
                <w:szCs w:val="22"/>
              </w:rPr>
              <w:t xml:space="preserve"> </w:t>
            </w:r>
            <w:r w:rsidRPr="00A10F25">
              <w:rPr>
                <w:sz w:val="22"/>
                <w:szCs w:val="22"/>
                <w:lang w:val="en-US"/>
              </w:rPr>
              <w:t>E</w:t>
            </w:r>
            <w:r w:rsidRPr="00A10F25">
              <w:rPr>
                <w:sz w:val="22"/>
                <w:szCs w:val="22"/>
              </w:rPr>
              <w:t>7300 2.6/2</w:t>
            </w:r>
            <w:r w:rsidRPr="00A10F25">
              <w:rPr>
                <w:sz w:val="22"/>
                <w:szCs w:val="22"/>
                <w:lang w:val="en-US"/>
              </w:rPr>
              <w:t>Gb</w:t>
            </w:r>
            <w:r w:rsidRPr="00A10F25">
              <w:rPr>
                <w:sz w:val="22"/>
                <w:szCs w:val="22"/>
              </w:rPr>
              <w:t>/120</w:t>
            </w:r>
            <w:r w:rsidRPr="00A10F25">
              <w:rPr>
                <w:sz w:val="22"/>
                <w:szCs w:val="22"/>
                <w:lang w:val="en-US"/>
              </w:rPr>
              <w:t>Gb</w:t>
            </w:r>
            <w:r w:rsidRPr="00A10F25">
              <w:rPr>
                <w:sz w:val="22"/>
                <w:szCs w:val="22"/>
              </w:rPr>
              <w:t>/</w:t>
            </w:r>
            <w:r w:rsidRPr="00A10F25">
              <w:rPr>
                <w:sz w:val="22"/>
                <w:szCs w:val="22"/>
                <w:lang w:val="en-US"/>
              </w:rPr>
              <w:t>Philips</w:t>
            </w:r>
            <w:r w:rsidRPr="00A10F25">
              <w:rPr>
                <w:sz w:val="22"/>
                <w:szCs w:val="22"/>
              </w:rPr>
              <w:t xml:space="preserve">, Акустическая система </w:t>
            </w:r>
            <w:r w:rsidRPr="00A10F25">
              <w:rPr>
                <w:sz w:val="22"/>
                <w:szCs w:val="22"/>
                <w:lang w:val="en-US"/>
              </w:rPr>
              <w:t>JBL</w:t>
            </w:r>
            <w:r w:rsidRPr="00A10F25">
              <w:rPr>
                <w:sz w:val="22"/>
                <w:szCs w:val="22"/>
              </w:rPr>
              <w:t xml:space="preserve"> </w:t>
            </w:r>
            <w:r w:rsidRPr="00A10F25">
              <w:rPr>
                <w:sz w:val="22"/>
                <w:szCs w:val="22"/>
                <w:lang w:val="en-US"/>
              </w:rPr>
              <w:t>CONTROL</w:t>
            </w:r>
            <w:r w:rsidRPr="00A10F25">
              <w:rPr>
                <w:sz w:val="22"/>
                <w:szCs w:val="22"/>
              </w:rPr>
              <w:t xml:space="preserve"> 25 </w:t>
            </w:r>
            <w:r w:rsidRPr="00A10F25">
              <w:rPr>
                <w:sz w:val="22"/>
                <w:szCs w:val="22"/>
                <w:lang w:val="en-US"/>
              </w:rPr>
              <w:t>WH</w:t>
            </w:r>
            <w:r w:rsidRPr="00A10F25">
              <w:rPr>
                <w:sz w:val="22"/>
                <w:szCs w:val="22"/>
              </w:rPr>
              <w:t xml:space="preserve"> (пара колонок) - 1 шт., Микшер-усилитель ТА-1120 - 1 шт., Проектор </w:t>
            </w:r>
            <w:r w:rsidRPr="00A10F25">
              <w:rPr>
                <w:sz w:val="22"/>
                <w:szCs w:val="22"/>
                <w:lang w:val="en-US"/>
              </w:rPr>
              <w:t>Acer</w:t>
            </w:r>
            <w:r w:rsidRPr="00A10F25">
              <w:rPr>
                <w:sz w:val="22"/>
                <w:szCs w:val="22"/>
              </w:rPr>
              <w:t xml:space="preserve"> </w:t>
            </w:r>
            <w:r w:rsidRPr="00A10F25">
              <w:rPr>
                <w:sz w:val="22"/>
                <w:szCs w:val="22"/>
                <w:lang w:val="en-US"/>
              </w:rPr>
              <w:t>P</w:t>
            </w:r>
            <w:r w:rsidRPr="00A10F25">
              <w:rPr>
                <w:sz w:val="22"/>
                <w:szCs w:val="22"/>
              </w:rPr>
              <w:t>1201 1*1.55*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42FA276" w14:textId="77777777" w:rsidR="00EE504A" w:rsidRPr="00A10F25" w:rsidRDefault="00783533" w:rsidP="00BA48A8">
            <w:pPr>
              <w:jc w:val="both"/>
              <w:rPr>
                <w:sz w:val="22"/>
                <w:szCs w:val="22"/>
              </w:rPr>
            </w:pPr>
            <w:r w:rsidRPr="00A10F25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10F25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A10F25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A10F25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3CADCB88" w14:textId="77777777" w:rsidTr="00A10F25">
        <w:tc>
          <w:tcPr>
            <w:tcW w:w="5949" w:type="dxa"/>
            <w:shd w:val="clear" w:color="auto" w:fill="auto"/>
          </w:tcPr>
          <w:p w14:paraId="22AB662F" w14:textId="301D8C49" w:rsidR="00EE504A" w:rsidRPr="00A10F25" w:rsidRDefault="00783533" w:rsidP="00BA48A8">
            <w:pPr>
              <w:jc w:val="both"/>
              <w:rPr>
                <w:sz w:val="22"/>
                <w:szCs w:val="22"/>
              </w:rPr>
            </w:pPr>
            <w:r w:rsidRPr="00A10F25">
              <w:rPr>
                <w:sz w:val="22"/>
                <w:szCs w:val="22"/>
              </w:rPr>
              <w:t xml:space="preserve">Ауд. 401 </w:t>
            </w:r>
            <w:proofErr w:type="spellStart"/>
            <w:r w:rsidRPr="00A10F25">
              <w:rPr>
                <w:sz w:val="22"/>
                <w:szCs w:val="22"/>
              </w:rPr>
              <w:t>пом</w:t>
            </w:r>
            <w:proofErr w:type="spellEnd"/>
            <w:r w:rsidRPr="00A10F25">
              <w:rPr>
                <w:sz w:val="22"/>
                <w:szCs w:val="22"/>
              </w:rPr>
              <w:t xml:space="preserve"> 1 Лаборатория "Лабораторный комплекс".</w:t>
            </w:r>
            <w:r w:rsidR="00A10F25">
              <w:rPr>
                <w:sz w:val="22"/>
                <w:szCs w:val="22"/>
              </w:rPr>
              <w:t xml:space="preserve"> </w:t>
            </w:r>
            <w:proofErr w:type="gramStart"/>
            <w:r w:rsidRPr="00A10F25">
              <w:rPr>
                <w:sz w:val="22"/>
                <w:szCs w:val="22"/>
              </w:rPr>
              <w:t>Специализированная  мебель</w:t>
            </w:r>
            <w:proofErr w:type="gramEnd"/>
            <w:r w:rsidRPr="00A10F25">
              <w:rPr>
                <w:sz w:val="22"/>
                <w:szCs w:val="22"/>
              </w:rPr>
              <w:t xml:space="preserve"> и оборудование: Учебная мебель на 25 посадочных мест; Компьютер </w:t>
            </w:r>
            <w:r w:rsidRPr="00A10F25">
              <w:rPr>
                <w:sz w:val="22"/>
                <w:szCs w:val="22"/>
                <w:lang w:val="en-US"/>
              </w:rPr>
              <w:t>I</w:t>
            </w:r>
            <w:r w:rsidRPr="00A10F25">
              <w:rPr>
                <w:sz w:val="22"/>
                <w:szCs w:val="22"/>
              </w:rPr>
              <w:t xml:space="preserve">3-8100/ 8Гб/500Гб/ </w:t>
            </w:r>
            <w:r w:rsidRPr="00A10F25">
              <w:rPr>
                <w:sz w:val="22"/>
                <w:szCs w:val="22"/>
                <w:lang w:val="en-US"/>
              </w:rPr>
              <w:t>Philips</w:t>
            </w:r>
            <w:r w:rsidRPr="00A10F25">
              <w:rPr>
                <w:sz w:val="22"/>
                <w:szCs w:val="22"/>
              </w:rPr>
              <w:t>224</w:t>
            </w:r>
            <w:r w:rsidRPr="00A10F25">
              <w:rPr>
                <w:sz w:val="22"/>
                <w:szCs w:val="22"/>
                <w:lang w:val="en-US"/>
              </w:rPr>
              <w:t>E</w:t>
            </w:r>
            <w:r w:rsidRPr="00A10F25">
              <w:rPr>
                <w:sz w:val="22"/>
                <w:szCs w:val="22"/>
              </w:rPr>
              <w:t>5</w:t>
            </w:r>
            <w:r w:rsidRPr="00A10F25">
              <w:rPr>
                <w:sz w:val="22"/>
                <w:szCs w:val="22"/>
                <w:lang w:val="en-US"/>
              </w:rPr>
              <w:t>QSB</w:t>
            </w:r>
            <w:r w:rsidRPr="00A10F25">
              <w:rPr>
                <w:sz w:val="22"/>
                <w:szCs w:val="22"/>
              </w:rPr>
              <w:t xml:space="preserve"> - 20 шт., Ноутбук </w:t>
            </w:r>
            <w:r w:rsidRPr="00A10F25">
              <w:rPr>
                <w:sz w:val="22"/>
                <w:szCs w:val="22"/>
                <w:lang w:val="en-US"/>
              </w:rPr>
              <w:t>HP</w:t>
            </w:r>
            <w:r w:rsidRPr="00A10F25">
              <w:rPr>
                <w:sz w:val="22"/>
                <w:szCs w:val="22"/>
              </w:rPr>
              <w:t xml:space="preserve"> 250 </w:t>
            </w:r>
            <w:r w:rsidRPr="00A10F25">
              <w:rPr>
                <w:sz w:val="22"/>
                <w:szCs w:val="22"/>
                <w:lang w:val="en-US"/>
              </w:rPr>
              <w:t>G</w:t>
            </w:r>
            <w:r w:rsidRPr="00A10F25">
              <w:rPr>
                <w:sz w:val="22"/>
                <w:szCs w:val="22"/>
              </w:rPr>
              <w:t>6 1</w:t>
            </w:r>
            <w:r w:rsidRPr="00A10F25">
              <w:rPr>
                <w:sz w:val="22"/>
                <w:szCs w:val="22"/>
                <w:lang w:val="en-US"/>
              </w:rPr>
              <w:t>WY</w:t>
            </w:r>
            <w:r w:rsidRPr="00A10F25">
              <w:rPr>
                <w:sz w:val="22"/>
                <w:szCs w:val="22"/>
              </w:rPr>
              <w:t>58</w:t>
            </w:r>
            <w:r w:rsidRPr="00A10F25">
              <w:rPr>
                <w:sz w:val="22"/>
                <w:szCs w:val="22"/>
                <w:lang w:val="en-US"/>
              </w:rPr>
              <w:t>EA</w:t>
            </w:r>
            <w:r w:rsidRPr="00A10F25">
              <w:rPr>
                <w:sz w:val="22"/>
                <w:szCs w:val="22"/>
              </w:rPr>
              <w:t xml:space="preserve"> - 5 шт., Проектор цифровой </w:t>
            </w:r>
            <w:r w:rsidRPr="00A10F25">
              <w:rPr>
                <w:sz w:val="22"/>
                <w:szCs w:val="22"/>
                <w:lang w:val="en-US"/>
              </w:rPr>
              <w:t>Acer</w:t>
            </w:r>
            <w:r w:rsidRPr="00A10F25">
              <w:rPr>
                <w:sz w:val="22"/>
                <w:szCs w:val="22"/>
              </w:rPr>
              <w:t xml:space="preserve"> </w:t>
            </w:r>
            <w:r w:rsidRPr="00A10F25">
              <w:rPr>
                <w:sz w:val="22"/>
                <w:szCs w:val="22"/>
                <w:lang w:val="en-US"/>
              </w:rPr>
              <w:t>X</w:t>
            </w:r>
            <w:r w:rsidRPr="00A10F25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247BCE80" w14:textId="77777777" w:rsidR="00EE504A" w:rsidRPr="00A10F25" w:rsidRDefault="00783533" w:rsidP="00BA48A8">
            <w:pPr>
              <w:jc w:val="both"/>
              <w:rPr>
                <w:sz w:val="22"/>
                <w:szCs w:val="22"/>
              </w:rPr>
            </w:pPr>
            <w:r w:rsidRPr="00A10F25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10F25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A10F25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A10F25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lastRenderedPageBreak/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lastRenderedPageBreak/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D064C2" w:rsidRDefault="00710478" w:rsidP="00971463">
            <w:pPr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1. Изучить делопроизводство гостиничного предприятия</w:t>
            </w:r>
          </w:p>
        </w:tc>
      </w:tr>
      <w:tr w:rsidR="00710478" w14:paraId="4E5D87A0" w14:textId="77777777" w:rsidTr="003F74F8">
        <w:tc>
          <w:tcPr>
            <w:tcW w:w="9356" w:type="dxa"/>
          </w:tcPr>
          <w:p w14:paraId="726601BC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2. Изучить методы стимулирования персонала</w:t>
            </w:r>
          </w:p>
        </w:tc>
      </w:tr>
      <w:tr w:rsidR="00710478" w14:paraId="3D6E6AD9" w14:textId="77777777" w:rsidTr="003F74F8">
        <w:tc>
          <w:tcPr>
            <w:tcW w:w="9356" w:type="dxa"/>
          </w:tcPr>
          <w:p w14:paraId="7528E88D" w14:textId="77777777" w:rsidR="00710478" w:rsidRPr="00A10F25" w:rsidRDefault="00710478" w:rsidP="00971463">
            <w:pPr>
              <w:rPr>
                <w:rFonts w:eastAsia="Calibri"/>
              </w:rPr>
            </w:pPr>
            <w:r w:rsidRPr="00A10F25">
              <w:rPr>
                <w:rFonts w:eastAsia="Calibri"/>
              </w:rPr>
              <w:t>3. Разработать предложения по совершенствованию организационной структуры</w:t>
            </w:r>
          </w:p>
        </w:tc>
      </w:tr>
      <w:tr w:rsidR="00710478" w14:paraId="0DED6820" w14:textId="77777777" w:rsidTr="003F74F8">
        <w:tc>
          <w:tcPr>
            <w:tcW w:w="9356" w:type="dxa"/>
          </w:tcPr>
          <w:p w14:paraId="5005E9F6" w14:textId="77777777" w:rsidR="00710478" w:rsidRPr="00A10F25" w:rsidRDefault="00710478" w:rsidP="00971463">
            <w:pPr>
              <w:rPr>
                <w:rFonts w:eastAsia="Calibri"/>
              </w:rPr>
            </w:pPr>
            <w:r w:rsidRPr="00A10F25">
              <w:rPr>
                <w:rFonts w:eastAsia="Calibri"/>
              </w:rPr>
              <w:t>4. Сравнительный анализ методов управления персоналом в России и за рубежом</w:t>
            </w:r>
          </w:p>
        </w:tc>
      </w:tr>
      <w:tr w:rsidR="00710478" w14:paraId="548BD81A" w14:textId="77777777" w:rsidTr="003F74F8">
        <w:tc>
          <w:tcPr>
            <w:tcW w:w="9356" w:type="dxa"/>
          </w:tcPr>
          <w:p w14:paraId="67C03A5C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5. Анализ кадровой стратегии предприятия</w:t>
            </w:r>
          </w:p>
        </w:tc>
      </w:tr>
      <w:tr w:rsidR="00710478" w14:paraId="363BACA3" w14:textId="77777777" w:rsidTr="003F74F8">
        <w:tc>
          <w:tcPr>
            <w:tcW w:w="9356" w:type="dxa"/>
          </w:tcPr>
          <w:p w14:paraId="13EE40E1" w14:textId="77777777" w:rsidR="00710478" w:rsidRPr="00A10F25" w:rsidRDefault="00710478" w:rsidP="00971463">
            <w:pPr>
              <w:rPr>
                <w:rFonts w:eastAsia="Calibri"/>
              </w:rPr>
            </w:pPr>
            <w:r w:rsidRPr="00A10F25">
              <w:rPr>
                <w:rFonts w:eastAsia="Calibri"/>
              </w:rPr>
              <w:t>6. Сравнительный анализ стратегий гостиничной деятельности, используя показатели, источниками которой является документация предприятия и статистическая отчетность</w:t>
            </w:r>
          </w:p>
        </w:tc>
      </w:tr>
      <w:tr w:rsidR="00710478" w14:paraId="785871FA" w14:textId="77777777" w:rsidTr="003F74F8">
        <w:tc>
          <w:tcPr>
            <w:tcW w:w="9356" w:type="dxa"/>
          </w:tcPr>
          <w:p w14:paraId="2A5ACC32" w14:textId="77777777" w:rsidR="00710478" w:rsidRPr="00A10F25" w:rsidRDefault="00710478" w:rsidP="00971463">
            <w:pPr>
              <w:rPr>
                <w:rFonts w:eastAsia="Calibri"/>
              </w:rPr>
            </w:pPr>
            <w:r w:rsidRPr="00A10F25">
              <w:rPr>
                <w:rFonts w:eastAsia="Calibri"/>
              </w:rPr>
              <w:t>7. Выявить проблемы в кадровой политике предприятия и пути решения</w:t>
            </w:r>
          </w:p>
        </w:tc>
      </w:tr>
      <w:tr w:rsidR="00710478" w14:paraId="113E33B0" w14:textId="77777777" w:rsidTr="003F74F8">
        <w:tc>
          <w:tcPr>
            <w:tcW w:w="9356" w:type="dxa"/>
          </w:tcPr>
          <w:p w14:paraId="74197F86" w14:textId="77777777" w:rsidR="00710478" w:rsidRPr="00A10F25" w:rsidRDefault="00710478" w:rsidP="00971463">
            <w:pPr>
              <w:rPr>
                <w:rFonts w:eastAsia="Calibri"/>
              </w:rPr>
            </w:pPr>
            <w:r w:rsidRPr="00A10F25">
              <w:rPr>
                <w:rFonts w:eastAsia="Calibri"/>
              </w:rPr>
              <w:t>8. Влияние социолого-психологической квалификации персонала на обслуживание клиентов</w:t>
            </w:r>
          </w:p>
        </w:tc>
      </w:tr>
      <w:tr w:rsidR="00710478" w14:paraId="4B29FD50" w14:textId="77777777" w:rsidTr="003F74F8">
        <w:tc>
          <w:tcPr>
            <w:tcW w:w="9356" w:type="dxa"/>
          </w:tcPr>
          <w:p w14:paraId="1A51B218" w14:textId="77777777" w:rsidR="00710478" w:rsidRPr="00A10F25" w:rsidRDefault="00710478" w:rsidP="00971463">
            <w:pPr>
              <w:rPr>
                <w:rFonts w:eastAsia="Calibri"/>
              </w:rPr>
            </w:pPr>
            <w:r w:rsidRPr="00A10F25">
              <w:rPr>
                <w:rFonts w:eastAsia="Calibri"/>
              </w:rPr>
              <w:t>9. Изучить конкурентную среду и изменяющийся спрос на гостиничную услугу</w:t>
            </w:r>
          </w:p>
        </w:tc>
      </w:tr>
      <w:tr w:rsidR="00710478" w14:paraId="69F90FBE" w14:textId="77777777" w:rsidTr="003F74F8">
        <w:tc>
          <w:tcPr>
            <w:tcW w:w="9356" w:type="dxa"/>
          </w:tcPr>
          <w:p w14:paraId="24E7C18D" w14:textId="77777777" w:rsidR="00710478" w:rsidRPr="00A10F25" w:rsidRDefault="00710478" w:rsidP="00971463">
            <w:pPr>
              <w:rPr>
                <w:rFonts w:eastAsia="Calibri"/>
              </w:rPr>
            </w:pPr>
            <w:r w:rsidRPr="00A10F25">
              <w:rPr>
                <w:rFonts w:eastAsia="Calibri"/>
              </w:rPr>
              <w:t>10. Исследовать резервы и возможности развития в соответствии с перспективами функционирования гостиницы и других средств размещения</w:t>
            </w:r>
          </w:p>
        </w:tc>
      </w:tr>
      <w:tr w:rsidR="00710478" w14:paraId="64945792" w14:textId="77777777" w:rsidTr="003F74F8">
        <w:tc>
          <w:tcPr>
            <w:tcW w:w="9356" w:type="dxa"/>
          </w:tcPr>
          <w:p w14:paraId="12DDDDD8" w14:textId="77777777" w:rsidR="00710478" w:rsidRPr="00A10F25" w:rsidRDefault="00710478" w:rsidP="00971463">
            <w:pPr>
              <w:rPr>
                <w:rFonts w:eastAsia="Calibri"/>
              </w:rPr>
            </w:pPr>
            <w:r w:rsidRPr="00A10F25">
              <w:rPr>
                <w:rFonts w:eastAsia="Calibri"/>
              </w:rPr>
              <w:t>11. Определить и обосновать дополнительные ресурсы для реализации кадровой стратегии</w:t>
            </w:r>
          </w:p>
        </w:tc>
      </w:tr>
      <w:tr w:rsidR="00710478" w14:paraId="07A201CE" w14:textId="77777777" w:rsidTr="003F74F8">
        <w:tc>
          <w:tcPr>
            <w:tcW w:w="9356" w:type="dxa"/>
          </w:tcPr>
          <w:p w14:paraId="29F06D68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12. Выявить источники ресурсов предприятия</w:t>
            </w:r>
          </w:p>
        </w:tc>
      </w:tr>
      <w:tr w:rsidR="00710478" w14:paraId="4B0410AA" w14:textId="77777777" w:rsidTr="003F74F8">
        <w:tc>
          <w:tcPr>
            <w:tcW w:w="9356" w:type="dxa"/>
          </w:tcPr>
          <w:p w14:paraId="6D2BF933" w14:textId="77777777" w:rsidR="00710478" w:rsidRPr="00A10F25" w:rsidRDefault="00710478" w:rsidP="00971463">
            <w:pPr>
              <w:rPr>
                <w:rFonts w:eastAsia="Calibri"/>
              </w:rPr>
            </w:pPr>
            <w:r w:rsidRPr="00A10F25">
              <w:rPr>
                <w:rFonts w:eastAsia="Calibri"/>
              </w:rPr>
              <w:t>13. Обосновать основные показатели кадровой стратегии развития и оценить эффективность данной стратегии в условиях конкурентной борьбы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A10F25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A10F25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A10F25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A10F25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A10F25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A10F25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A10F25" w:rsidRDefault="006E5421" w:rsidP="0035746E">
            <w:pPr>
              <w:jc w:val="center"/>
              <w:rPr>
                <w:sz w:val="22"/>
                <w:szCs w:val="22"/>
              </w:rPr>
            </w:pPr>
            <w:r w:rsidRPr="00A10F25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A10F25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A10F25" w:rsidRDefault="006E5421" w:rsidP="00A10F25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A10F25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A10F25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10F25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A10F25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A10F25" w:rsidRDefault="006E5421" w:rsidP="00A10F25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A10F25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A10F25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10F25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A10F25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A10F25" w:rsidRDefault="006E5421" w:rsidP="00A10F25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A10F25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A10F25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10F25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A10F25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A10F25" w:rsidRDefault="006E5421" w:rsidP="00A10F25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A10F25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A10F25" w:rsidRDefault="006E5421" w:rsidP="00A10F25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A10F25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A10F25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10F25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310FFB82" w14:textId="3CF18E13" w:rsidR="00A652FE" w:rsidRPr="0065641B" w:rsidRDefault="0081238F" w:rsidP="00A10F25">
      <w:pPr>
        <w:shd w:val="clear" w:color="auto" w:fill="FFFFFF"/>
        <w:tabs>
          <w:tab w:val="left" w:pos="0"/>
        </w:tabs>
        <w:ind w:firstLine="709"/>
        <w:jc w:val="both"/>
        <w:rPr>
          <w:b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A10F25">
      <w:headerReference w:type="default" r:id="rId17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69988A" w14:textId="77777777" w:rsidR="008B26CB" w:rsidRDefault="008B26CB" w:rsidP="00AB39E8">
      <w:r>
        <w:separator/>
      </w:r>
    </w:p>
  </w:endnote>
  <w:endnote w:type="continuationSeparator" w:id="0">
    <w:p w14:paraId="06124D18" w14:textId="77777777" w:rsidR="008B26CB" w:rsidRDefault="008B26CB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8C6A8D" w14:textId="77777777" w:rsidR="008B26CB" w:rsidRDefault="008B26CB" w:rsidP="00AB39E8">
      <w:r>
        <w:separator/>
      </w:r>
    </w:p>
  </w:footnote>
  <w:footnote w:type="continuationSeparator" w:id="0">
    <w:p w14:paraId="49942239" w14:textId="77777777" w:rsidR="008B26CB" w:rsidRDefault="008B26CB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231C1"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941C21"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231C1"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 w15:restartNumberingAfterBreak="0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 w15:restartNumberingAfterBreak="0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 w15:restartNumberingAfterBreak="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 w15:restartNumberingAfterBreak="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 w15:restartNumberingAfterBreak="0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10F25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939BA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2BAC527"/>
  <w15:chartTrackingRefBased/>
  <w15:docId w15:val="{3E297C59-11ED-40B1-9E86-CD8260A0F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pac.unecon.ru/elibrary/2015/ucheb/%D0%92%D0%B2%D0%B5%D0%B4%D0%B5%D0%BD%D0%B8%D0%B5%20%D0%B2%20%D0%B3%D0%BE%D1%81%D1%82%D0%B5%D0%BF%D1%80%D0%B8%D0%B8%D0%BC%D1%81%D1%82%D0%B2%D0%BE.pdf" TargetMode="Externa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urait.ru/bcode/560465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urait.ru/bcode/56237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oecd-ilibrary.org" TargetMode="External"/><Relationship Id="rId10" Type="http://schemas.openxmlformats.org/officeDocument/2006/relationships/hyperlink" Target="https://www.urait.ru/bcode/581296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znanium.ru/catalog/product/2111930" TargetMode="Externa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8C440A-AA7C-45F6-90E5-F70B71B2E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11</Pages>
  <Words>4035</Words>
  <Characters>23003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26985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Наталья Сергеевна Рябчикова</cp:lastModifiedBy>
  <cp:revision>38</cp:revision>
  <cp:lastPrinted>2019-08-27T08:58:00Z</cp:lastPrinted>
  <dcterms:created xsi:type="dcterms:W3CDTF">2021-09-23T14:46:00Z</dcterms:created>
  <dcterms:modified xsi:type="dcterms:W3CDTF">2026-06-30T07:55:00Z</dcterms:modified>
</cp:coreProperties>
</file>